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18136D" w:rsidRPr="006D575A" w:rsidTr="005345E9">
        <w:trPr>
          <w:trHeight w:val="560"/>
        </w:trPr>
        <w:tc>
          <w:tcPr>
            <w:tcW w:w="3096" w:type="dxa"/>
            <w:tcBorders>
              <w:top w:val="single" w:sz="4" w:space="0" w:color="000000"/>
              <w:left w:val="single" w:sz="4" w:space="0" w:color="000000"/>
              <w:bottom w:val="single" w:sz="4" w:space="0" w:color="000000"/>
              <w:right w:val="single" w:sz="4" w:space="0" w:color="000000"/>
            </w:tcBorders>
            <w:vAlign w:val="center"/>
          </w:tcPr>
          <w:p w:rsidR="0018136D" w:rsidRPr="006D575A" w:rsidRDefault="0018136D" w:rsidP="005345E9">
            <w:pPr>
              <w:spacing w:after="0" w:line="240" w:lineRule="auto"/>
              <w:rPr>
                <w:rFonts w:ascii="Candara" w:hAnsi="Candara"/>
                <w:b/>
              </w:rPr>
            </w:pPr>
            <w:r w:rsidRPr="006D575A">
              <w:rPr>
                <w:rFonts w:ascii="Candara" w:hAnsi="Candara"/>
                <w:b/>
              </w:rPr>
              <w:t>Učitelj/</w:t>
            </w:r>
            <w:proofErr w:type="spellStart"/>
            <w:r w:rsidRPr="006D575A">
              <w:rPr>
                <w:rFonts w:ascii="Candara" w:hAnsi="Candara"/>
                <w:b/>
              </w:rPr>
              <w:t>ica</w:t>
            </w:r>
            <w:proofErr w:type="spellEnd"/>
            <w:r w:rsidRPr="006D575A">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18136D" w:rsidRPr="006D575A" w:rsidRDefault="0018136D" w:rsidP="005345E9">
            <w:pPr>
              <w:spacing w:after="0" w:line="240" w:lineRule="auto"/>
              <w:rPr>
                <w:rFonts w:ascii="Candara" w:hAnsi="Candara"/>
                <w:b/>
              </w:rPr>
            </w:pPr>
          </w:p>
        </w:tc>
      </w:tr>
      <w:tr w:rsidR="0018136D" w:rsidRPr="006D575A" w:rsidTr="005345E9">
        <w:trPr>
          <w:trHeight w:val="560"/>
        </w:trPr>
        <w:tc>
          <w:tcPr>
            <w:tcW w:w="3096" w:type="dxa"/>
            <w:tcBorders>
              <w:top w:val="single" w:sz="4" w:space="0" w:color="000000"/>
              <w:left w:val="single" w:sz="4" w:space="0" w:color="000000"/>
              <w:bottom w:val="single" w:sz="4" w:space="0" w:color="000000"/>
              <w:right w:val="single" w:sz="4" w:space="0" w:color="000000"/>
            </w:tcBorders>
            <w:vAlign w:val="center"/>
          </w:tcPr>
          <w:p w:rsidR="0018136D" w:rsidRPr="006D575A" w:rsidRDefault="0018136D" w:rsidP="005345E9">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18136D" w:rsidRPr="006D575A" w:rsidRDefault="0018136D" w:rsidP="005345E9">
            <w:pPr>
              <w:spacing w:after="0" w:line="240" w:lineRule="auto"/>
              <w:rPr>
                <w:rFonts w:ascii="Candara" w:hAnsi="Candara"/>
                <w:b/>
              </w:rPr>
            </w:pPr>
            <w:r w:rsidRPr="006D575A">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tcPr>
          <w:p w:rsidR="0018136D" w:rsidRPr="006D575A" w:rsidRDefault="0018136D" w:rsidP="005345E9">
            <w:pPr>
              <w:spacing w:after="0" w:line="240" w:lineRule="auto"/>
              <w:rPr>
                <w:rFonts w:ascii="Candara" w:hAnsi="Candara"/>
                <w:b/>
              </w:rPr>
            </w:pPr>
            <w:r w:rsidRPr="006D575A">
              <w:rPr>
                <w:rFonts w:ascii="Candara" w:hAnsi="Candara"/>
                <w:b/>
              </w:rPr>
              <w:t xml:space="preserve">Nadnevak: </w:t>
            </w:r>
          </w:p>
        </w:tc>
      </w:tr>
    </w:tbl>
    <w:p w:rsidR="0018136D" w:rsidRDefault="0018136D" w:rsidP="0018136D">
      <w:pPr>
        <w:jc w:val="center"/>
        <w:rPr>
          <w:b/>
          <w:bCs/>
          <w:sz w:val="36"/>
          <w:szCs w:val="36"/>
        </w:rPr>
      </w:pPr>
    </w:p>
    <w:p w:rsidR="0018136D" w:rsidRPr="0018136D" w:rsidRDefault="0018136D" w:rsidP="0018136D">
      <w:pPr>
        <w:jc w:val="center"/>
        <w:rPr>
          <w:b/>
          <w:bCs/>
          <w:sz w:val="36"/>
          <w:szCs w:val="36"/>
        </w:rPr>
      </w:pPr>
      <w:r w:rsidRPr="00FC6A0A">
        <w:rPr>
          <w:b/>
          <w:bCs/>
          <w:sz w:val="36"/>
          <w:szCs w:val="36"/>
        </w:rPr>
        <w:t xml:space="preserve">L2: </w:t>
      </w:r>
      <w:proofErr w:type="spellStart"/>
      <w:r>
        <w:rPr>
          <w:b/>
          <w:bCs/>
          <w:sz w:val="36"/>
          <w:szCs w:val="36"/>
        </w:rPr>
        <w:t>Above</w:t>
      </w:r>
      <w:proofErr w:type="spellEnd"/>
      <w:r>
        <w:rPr>
          <w:b/>
          <w:bCs/>
          <w:sz w:val="36"/>
          <w:szCs w:val="36"/>
        </w:rPr>
        <w:t xml:space="preserve"> </w:t>
      </w:r>
      <w:proofErr w:type="spellStart"/>
      <w:r>
        <w:rPr>
          <w:b/>
          <w:bCs/>
          <w:sz w:val="36"/>
          <w:szCs w:val="36"/>
        </w:rPr>
        <w:t>and</w:t>
      </w:r>
      <w:proofErr w:type="spellEnd"/>
      <w:r>
        <w:rPr>
          <w:b/>
          <w:bCs/>
          <w:sz w:val="36"/>
          <w:szCs w:val="36"/>
        </w:rPr>
        <w:t xml:space="preserve"> </w:t>
      </w:r>
      <w:proofErr w:type="spellStart"/>
      <w:r>
        <w:rPr>
          <w:b/>
          <w:bCs/>
          <w:sz w:val="36"/>
          <w:szCs w:val="36"/>
        </w:rPr>
        <w:t>below</w:t>
      </w:r>
      <w:proofErr w:type="spellEnd"/>
      <w:r>
        <w:rPr>
          <w:b/>
          <w:bCs/>
          <w:sz w:val="36"/>
          <w:szCs w:val="36"/>
        </w:rPr>
        <w:t xml:space="preserve"> </w:t>
      </w:r>
      <w:proofErr w:type="spellStart"/>
      <w:r>
        <w:rPr>
          <w:b/>
          <w:bCs/>
          <w:sz w:val="36"/>
          <w:szCs w:val="36"/>
        </w:rPr>
        <w:t>the</w:t>
      </w:r>
      <w:proofErr w:type="spellEnd"/>
      <w:r>
        <w:rPr>
          <w:b/>
          <w:bCs/>
          <w:sz w:val="36"/>
          <w:szCs w:val="36"/>
        </w:rPr>
        <w:t xml:space="preserve"> </w:t>
      </w:r>
      <w:proofErr w:type="spellStart"/>
      <w:r>
        <w:rPr>
          <w:b/>
          <w:bCs/>
          <w:sz w:val="36"/>
          <w:szCs w:val="36"/>
        </w:rPr>
        <w:t>stairs</w:t>
      </w:r>
      <w:proofErr w:type="spellEnd"/>
    </w:p>
    <w:p w:rsidR="0018136D" w:rsidRPr="00FC6A0A" w:rsidRDefault="00F11D6C" w:rsidP="0018136D">
      <w:pPr>
        <w:spacing w:after="0" w:line="240" w:lineRule="auto"/>
        <w:textAlignment w:val="baseline"/>
        <w:rPr>
          <w:rFonts w:eastAsia="Times New Roman"/>
          <w:b/>
          <w:bCs/>
          <w:sz w:val="36"/>
          <w:szCs w:val="36"/>
          <w:lang w:eastAsia="hr-HR"/>
        </w:rPr>
      </w:pPr>
      <w:bookmarkStart w:id="0" w:name="_Hlk73868885"/>
      <w:r>
        <w:rPr>
          <w:rFonts w:eastAsia="Times New Roman"/>
          <w:b/>
          <w:bCs/>
          <w:noProof/>
          <w:sz w:val="36"/>
          <w:szCs w:val="36"/>
          <w:lang w:eastAsia="hr-HR"/>
        </w:rPr>
        <w:pict>
          <v:rect id="_x0000_s1026" style="position:absolute;margin-left:-1.8pt;margin-top:12.85pt;width:468.7pt;height:156.9pt;z-index:-251658752" fillcolor="#dbdbdb" stroked="f"/>
        </w:pict>
      </w:r>
    </w:p>
    <w:p w:rsidR="0018136D" w:rsidRPr="00FC6A0A" w:rsidRDefault="0018136D" w:rsidP="0018136D">
      <w:pPr>
        <w:tabs>
          <w:tab w:val="left" w:pos="2127"/>
        </w:tabs>
        <w:spacing w:after="0"/>
        <w:textAlignment w:val="baseline"/>
        <w:rPr>
          <w:rFonts w:eastAsia="Times New Roman"/>
          <w:bCs/>
          <w:lang w:eastAsia="hr-HR"/>
        </w:rPr>
      </w:pPr>
      <w:r w:rsidRPr="00FC6A0A">
        <w:rPr>
          <w:rFonts w:eastAsia="Times New Roman"/>
          <w:b/>
          <w:bCs/>
          <w:lang w:eastAsia="hr-HR"/>
        </w:rPr>
        <w:t xml:space="preserve">Ishod lekcije: </w:t>
      </w:r>
      <w:r w:rsidRPr="00FC6A0A">
        <w:rPr>
          <w:rFonts w:eastAsia="Times New Roman"/>
          <w:bCs/>
          <w:lang w:eastAsia="hr-HR"/>
        </w:rPr>
        <w:t>učeni</w:t>
      </w:r>
      <w:r>
        <w:t>k p</w:t>
      </w:r>
      <w:r w:rsidRPr="00AC0E6D">
        <w:rPr>
          <w:rFonts w:eastAsia="Times New Roman"/>
          <w:bCs/>
          <w:lang w:eastAsia="hr-HR"/>
        </w:rPr>
        <w:t xml:space="preserve">iše sastav o životu običnih ljudi u Viktorijansko doba koristeći </w:t>
      </w:r>
      <w:r>
        <w:rPr>
          <w:rFonts w:eastAsia="Times New Roman"/>
          <w:bCs/>
          <w:lang w:eastAsia="hr-HR"/>
        </w:rPr>
        <w:t xml:space="preserve">prošlo glagolsko vrijeme </w:t>
      </w:r>
      <w:proofErr w:type="spellStart"/>
      <w:r w:rsidRPr="00AC0E6D">
        <w:rPr>
          <w:rFonts w:eastAsia="Times New Roman"/>
          <w:bCs/>
          <w:i/>
          <w:iCs/>
          <w:lang w:eastAsia="hr-HR"/>
        </w:rPr>
        <w:t>the</w:t>
      </w:r>
      <w:proofErr w:type="spellEnd"/>
      <w:r w:rsidRPr="00AC0E6D">
        <w:rPr>
          <w:rFonts w:eastAsia="Times New Roman"/>
          <w:bCs/>
          <w:i/>
          <w:iCs/>
          <w:lang w:eastAsia="hr-HR"/>
        </w:rPr>
        <w:t xml:space="preserve"> past </w:t>
      </w:r>
      <w:proofErr w:type="spellStart"/>
      <w:r w:rsidRPr="00AC0E6D">
        <w:rPr>
          <w:rFonts w:eastAsia="Times New Roman"/>
          <w:bCs/>
          <w:i/>
          <w:iCs/>
          <w:lang w:eastAsia="hr-HR"/>
        </w:rPr>
        <w:t>simple</w:t>
      </w:r>
      <w:proofErr w:type="spellEnd"/>
      <w:r w:rsidRPr="00AC0E6D">
        <w:rPr>
          <w:rFonts w:eastAsia="Times New Roman"/>
          <w:bCs/>
          <w:lang w:eastAsia="hr-HR"/>
        </w:rPr>
        <w:t>.</w:t>
      </w:r>
    </w:p>
    <w:p w:rsidR="0018136D" w:rsidRPr="00FC6A0A" w:rsidRDefault="0018136D" w:rsidP="0018136D">
      <w:pPr>
        <w:tabs>
          <w:tab w:val="left" w:pos="2127"/>
        </w:tabs>
        <w:spacing w:after="0"/>
        <w:textAlignment w:val="baseline"/>
        <w:rPr>
          <w:rFonts w:eastAsia="Times New Roman"/>
          <w:b/>
          <w:bCs/>
          <w:lang w:eastAsia="hr-HR"/>
        </w:rPr>
      </w:pPr>
      <w:r w:rsidRPr="00FC6A0A">
        <w:rPr>
          <w:rFonts w:eastAsia="Times New Roman"/>
          <w:b/>
          <w:bCs/>
          <w:lang w:eastAsia="hr-HR"/>
        </w:rPr>
        <w:t>Jezični sadržaji:</w:t>
      </w:r>
    </w:p>
    <w:p w:rsidR="0018136D" w:rsidRPr="00F8181A" w:rsidRDefault="0018136D" w:rsidP="0018136D">
      <w:pPr>
        <w:numPr>
          <w:ilvl w:val="0"/>
          <w:numId w:val="1"/>
        </w:numPr>
        <w:tabs>
          <w:tab w:val="left" w:pos="709"/>
        </w:tabs>
        <w:spacing w:after="0" w:line="240" w:lineRule="auto"/>
        <w:textAlignment w:val="baseline"/>
        <w:rPr>
          <w:rFonts w:eastAsia="Times New Roman"/>
          <w:i/>
          <w:iCs/>
          <w:lang w:eastAsia="hr-HR"/>
        </w:rPr>
      </w:pPr>
      <w:r w:rsidRPr="00FC6A0A">
        <w:rPr>
          <w:rFonts w:eastAsia="Times New Roman"/>
          <w:b/>
          <w:bCs/>
          <w:lang w:eastAsia="hr-HR"/>
        </w:rPr>
        <w:t>Ključni vokabular:</w:t>
      </w:r>
      <w:r w:rsidRPr="00887681">
        <w:rPr>
          <w:rFonts w:eastAsia="Times New Roman"/>
          <w:i/>
          <w:iCs/>
          <w:sz w:val="20"/>
          <w:szCs w:val="20"/>
          <w:lang w:eastAsia="hr-HR"/>
        </w:rPr>
        <w:t xml:space="preserve"> </w:t>
      </w:r>
      <w:r w:rsidRPr="00F8181A">
        <w:rPr>
          <w:rFonts w:eastAsia="Times New Roman"/>
          <w:i/>
          <w:iCs/>
          <w:lang w:eastAsia="hr-HR"/>
        </w:rPr>
        <w:t xml:space="preserve">to </w:t>
      </w:r>
      <w:proofErr w:type="spellStart"/>
      <w:r w:rsidRPr="00F8181A">
        <w:rPr>
          <w:rFonts w:eastAsia="Times New Roman"/>
          <w:i/>
          <w:iCs/>
          <w:lang w:eastAsia="hr-HR"/>
        </w:rPr>
        <w:t>redecorate</w:t>
      </w:r>
      <w:proofErr w:type="spellEnd"/>
      <w:r w:rsidRPr="00F8181A">
        <w:rPr>
          <w:rFonts w:eastAsia="Times New Roman"/>
          <w:i/>
          <w:iCs/>
          <w:lang w:eastAsia="hr-HR"/>
        </w:rPr>
        <w:t xml:space="preserve">, to </w:t>
      </w:r>
      <w:proofErr w:type="spellStart"/>
      <w:r w:rsidRPr="00F8181A">
        <w:rPr>
          <w:rFonts w:eastAsia="Times New Roman"/>
          <w:i/>
          <w:iCs/>
          <w:lang w:eastAsia="hr-HR"/>
        </w:rPr>
        <w:t>receive</w:t>
      </w:r>
      <w:proofErr w:type="spellEnd"/>
      <w:r w:rsidRPr="00F8181A">
        <w:rPr>
          <w:rFonts w:eastAsia="Times New Roman"/>
          <w:i/>
          <w:iCs/>
          <w:lang w:eastAsia="hr-HR"/>
        </w:rPr>
        <w:t xml:space="preserve">, a </w:t>
      </w:r>
      <w:proofErr w:type="spellStart"/>
      <w:r w:rsidRPr="00F8181A">
        <w:rPr>
          <w:rFonts w:eastAsia="Times New Roman"/>
          <w:i/>
          <w:iCs/>
          <w:lang w:eastAsia="hr-HR"/>
        </w:rPr>
        <w:t>drawing</w:t>
      </w:r>
      <w:proofErr w:type="spellEnd"/>
      <w:r w:rsidRPr="00F8181A">
        <w:rPr>
          <w:rFonts w:eastAsia="Times New Roman"/>
          <w:i/>
          <w:iCs/>
          <w:lang w:eastAsia="hr-HR"/>
        </w:rPr>
        <w:t xml:space="preserve"> </w:t>
      </w:r>
      <w:proofErr w:type="spellStart"/>
      <w:r w:rsidRPr="00F8181A">
        <w:rPr>
          <w:rFonts w:eastAsia="Times New Roman"/>
          <w:i/>
          <w:iCs/>
          <w:lang w:eastAsia="hr-HR"/>
        </w:rPr>
        <w:t>room</w:t>
      </w:r>
      <w:proofErr w:type="spellEnd"/>
      <w:r w:rsidRPr="00F8181A">
        <w:rPr>
          <w:rFonts w:eastAsia="Times New Roman"/>
          <w:i/>
          <w:iCs/>
          <w:lang w:eastAsia="hr-HR"/>
        </w:rPr>
        <w:t xml:space="preserve">, </w:t>
      </w:r>
      <w:proofErr w:type="spellStart"/>
      <w:r w:rsidRPr="00F8181A">
        <w:rPr>
          <w:rFonts w:eastAsia="Times New Roman"/>
          <w:i/>
          <w:iCs/>
          <w:lang w:eastAsia="hr-HR"/>
        </w:rPr>
        <w:t>toxic</w:t>
      </w:r>
      <w:proofErr w:type="spellEnd"/>
      <w:r w:rsidRPr="00F8181A">
        <w:rPr>
          <w:rFonts w:eastAsia="Times New Roman"/>
          <w:i/>
          <w:iCs/>
          <w:lang w:eastAsia="hr-HR"/>
        </w:rPr>
        <w:t xml:space="preserve">, </w:t>
      </w:r>
      <w:proofErr w:type="spellStart"/>
      <w:r w:rsidRPr="00F8181A">
        <w:rPr>
          <w:rFonts w:eastAsia="Times New Roman"/>
          <w:i/>
          <w:iCs/>
          <w:lang w:eastAsia="hr-HR"/>
        </w:rPr>
        <w:t>lead</w:t>
      </w:r>
      <w:proofErr w:type="spellEnd"/>
      <w:r w:rsidRPr="00F8181A">
        <w:rPr>
          <w:rFonts w:eastAsia="Times New Roman"/>
          <w:i/>
          <w:iCs/>
          <w:lang w:eastAsia="hr-HR"/>
        </w:rPr>
        <w:t xml:space="preserve">, </w:t>
      </w:r>
      <w:proofErr w:type="spellStart"/>
      <w:r w:rsidRPr="00F8181A">
        <w:rPr>
          <w:rFonts w:eastAsia="Times New Roman"/>
          <w:i/>
          <w:iCs/>
          <w:lang w:eastAsia="hr-HR"/>
        </w:rPr>
        <w:t>entrance</w:t>
      </w:r>
      <w:proofErr w:type="spellEnd"/>
      <w:r w:rsidRPr="00F8181A">
        <w:rPr>
          <w:rFonts w:eastAsia="Times New Roman"/>
          <w:i/>
          <w:iCs/>
          <w:lang w:eastAsia="hr-HR"/>
        </w:rPr>
        <w:t xml:space="preserve">, a </w:t>
      </w:r>
      <w:proofErr w:type="spellStart"/>
      <w:r w:rsidRPr="00F8181A">
        <w:rPr>
          <w:rFonts w:eastAsia="Times New Roman"/>
          <w:i/>
          <w:iCs/>
          <w:lang w:eastAsia="hr-HR"/>
        </w:rPr>
        <w:t>dressing</w:t>
      </w:r>
      <w:proofErr w:type="spellEnd"/>
      <w:r w:rsidRPr="00F8181A">
        <w:rPr>
          <w:rFonts w:eastAsia="Times New Roman"/>
          <w:i/>
          <w:iCs/>
          <w:lang w:eastAsia="hr-HR"/>
        </w:rPr>
        <w:t xml:space="preserve"> table, </w:t>
      </w:r>
      <w:proofErr w:type="spellStart"/>
      <w:r w:rsidRPr="00F8181A">
        <w:rPr>
          <w:rFonts w:eastAsia="Times New Roman"/>
          <w:i/>
          <w:iCs/>
          <w:lang w:eastAsia="hr-HR"/>
        </w:rPr>
        <w:t>copper</w:t>
      </w:r>
      <w:proofErr w:type="spellEnd"/>
      <w:r w:rsidRPr="00F8181A">
        <w:rPr>
          <w:rFonts w:eastAsia="Times New Roman"/>
          <w:i/>
          <w:iCs/>
          <w:lang w:eastAsia="hr-HR"/>
        </w:rPr>
        <w:t xml:space="preserve"> </w:t>
      </w:r>
      <w:proofErr w:type="spellStart"/>
      <w:r w:rsidRPr="00F8181A">
        <w:rPr>
          <w:rFonts w:eastAsia="Times New Roman"/>
          <w:i/>
          <w:iCs/>
          <w:lang w:eastAsia="hr-HR"/>
        </w:rPr>
        <w:t>cookware</w:t>
      </w:r>
      <w:proofErr w:type="spellEnd"/>
      <w:r w:rsidRPr="00F8181A">
        <w:rPr>
          <w:rFonts w:eastAsia="Times New Roman"/>
          <w:i/>
          <w:iCs/>
          <w:lang w:eastAsia="hr-HR"/>
        </w:rPr>
        <w:t xml:space="preserve"> </w:t>
      </w:r>
    </w:p>
    <w:p w:rsidR="0018136D" w:rsidRPr="00FC6A0A" w:rsidRDefault="0018136D" w:rsidP="0018136D">
      <w:pPr>
        <w:numPr>
          <w:ilvl w:val="0"/>
          <w:numId w:val="1"/>
        </w:numPr>
        <w:tabs>
          <w:tab w:val="left" w:pos="709"/>
        </w:tabs>
        <w:spacing w:after="0"/>
        <w:textAlignment w:val="baseline"/>
        <w:rPr>
          <w:rFonts w:eastAsia="Times New Roman"/>
          <w:b/>
          <w:lang w:eastAsia="hr-HR"/>
        </w:rPr>
      </w:pPr>
      <w:r w:rsidRPr="00FC6A0A">
        <w:rPr>
          <w:rFonts w:eastAsia="Times New Roman"/>
          <w:b/>
          <w:lang w:eastAsia="hr-HR"/>
        </w:rPr>
        <w:t xml:space="preserve">Gramatika: </w:t>
      </w:r>
      <w:proofErr w:type="spellStart"/>
      <w:r w:rsidRPr="00FC6A0A">
        <w:rPr>
          <w:rFonts w:eastAsia="Times New Roman"/>
          <w:i/>
          <w:iCs/>
          <w:lang w:eastAsia="hr-HR"/>
        </w:rPr>
        <w:t>the</w:t>
      </w:r>
      <w:proofErr w:type="spellEnd"/>
      <w:r w:rsidRPr="00FC6A0A">
        <w:rPr>
          <w:rFonts w:eastAsia="Times New Roman"/>
          <w:i/>
          <w:iCs/>
          <w:lang w:eastAsia="hr-HR"/>
        </w:rPr>
        <w:t xml:space="preserve"> p</w:t>
      </w:r>
      <w:r>
        <w:rPr>
          <w:rFonts w:eastAsia="Times New Roman"/>
          <w:i/>
          <w:iCs/>
          <w:lang w:eastAsia="hr-HR"/>
        </w:rPr>
        <w:t xml:space="preserve">ast </w:t>
      </w:r>
      <w:proofErr w:type="spellStart"/>
      <w:r>
        <w:rPr>
          <w:rFonts w:eastAsia="Times New Roman"/>
          <w:i/>
          <w:iCs/>
          <w:lang w:eastAsia="hr-HR"/>
        </w:rPr>
        <w:t>simple</w:t>
      </w:r>
      <w:proofErr w:type="spellEnd"/>
    </w:p>
    <w:p w:rsidR="0018136D" w:rsidRPr="00FC6A0A" w:rsidRDefault="0018136D" w:rsidP="0018136D">
      <w:pPr>
        <w:tabs>
          <w:tab w:val="left" w:pos="709"/>
        </w:tabs>
        <w:spacing w:after="0"/>
        <w:textAlignment w:val="baseline"/>
        <w:rPr>
          <w:rFonts w:eastAsia="Times New Roman"/>
          <w:lang w:eastAsia="hr-HR"/>
        </w:rPr>
      </w:pPr>
      <w:r w:rsidRPr="00FC6A0A">
        <w:rPr>
          <w:rFonts w:eastAsia="Times New Roman"/>
          <w:b/>
          <w:lang w:eastAsia="hr-HR"/>
        </w:rPr>
        <w:t xml:space="preserve">Ishodi iz PKEJ: </w:t>
      </w:r>
      <w:r w:rsidRPr="00FC6A0A">
        <w:rPr>
          <w:rFonts w:eastAsia="Times New Roman"/>
          <w:lang w:eastAsia="hr-HR"/>
        </w:rPr>
        <w:t>A.8.1., A.8.5., A.8.6., B.8.</w:t>
      </w:r>
      <w:r>
        <w:rPr>
          <w:rFonts w:eastAsia="Times New Roman"/>
          <w:lang w:eastAsia="hr-HR"/>
        </w:rPr>
        <w:t>5</w:t>
      </w:r>
      <w:r w:rsidRPr="00FC6A0A">
        <w:rPr>
          <w:rFonts w:eastAsia="Times New Roman"/>
          <w:lang w:eastAsia="hr-HR"/>
        </w:rPr>
        <w:t>., C.8.</w:t>
      </w:r>
      <w:r>
        <w:rPr>
          <w:rFonts w:eastAsia="Times New Roman"/>
          <w:lang w:eastAsia="hr-HR"/>
        </w:rPr>
        <w:t>1</w:t>
      </w:r>
      <w:r w:rsidRPr="00FC6A0A">
        <w:rPr>
          <w:rFonts w:eastAsia="Times New Roman"/>
          <w:lang w:eastAsia="hr-HR"/>
        </w:rPr>
        <w:t>.</w:t>
      </w:r>
      <w:r>
        <w:rPr>
          <w:rFonts w:eastAsia="Times New Roman"/>
          <w:lang w:eastAsia="hr-HR"/>
        </w:rPr>
        <w:t>, C.8.3., C.8.4.</w:t>
      </w:r>
      <w:r w:rsidRPr="00FC6A0A">
        <w:rPr>
          <w:rFonts w:eastAsia="Times New Roman"/>
          <w:lang w:eastAsia="hr-HR"/>
        </w:rPr>
        <w:t xml:space="preserve"> </w:t>
      </w:r>
    </w:p>
    <w:p w:rsidR="0018136D" w:rsidRPr="00FC6A0A" w:rsidRDefault="0018136D" w:rsidP="0018136D">
      <w:pPr>
        <w:tabs>
          <w:tab w:val="left" w:pos="2127"/>
        </w:tabs>
        <w:spacing w:after="0"/>
        <w:textAlignment w:val="baseline"/>
        <w:rPr>
          <w:rFonts w:eastAsia="Times New Roman"/>
          <w:lang w:eastAsia="hr-HR"/>
        </w:rPr>
      </w:pPr>
      <w:proofErr w:type="spellStart"/>
      <w:r w:rsidRPr="00FC6A0A">
        <w:rPr>
          <w:rFonts w:eastAsia="Times New Roman"/>
          <w:b/>
          <w:lang w:eastAsia="hr-HR"/>
        </w:rPr>
        <w:t>Međupredmetne</w:t>
      </w:r>
      <w:proofErr w:type="spellEnd"/>
      <w:r w:rsidRPr="00FC6A0A">
        <w:rPr>
          <w:rFonts w:eastAsia="Times New Roman"/>
          <w:b/>
          <w:lang w:eastAsia="hr-HR"/>
        </w:rPr>
        <w:t xml:space="preserve"> teme: </w:t>
      </w:r>
      <w:r w:rsidRPr="00FC6A0A">
        <w:rPr>
          <w:rFonts w:eastAsia="Times New Roman"/>
          <w:lang w:eastAsia="hr-HR"/>
        </w:rPr>
        <w:t>Učiti kako učiti (A 3.</w:t>
      </w:r>
      <w:r>
        <w:rPr>
          <w:rFonts w:eastAsia="Times New Roman"/>
          <w:lang w:eastAsia="hr-HR"/>
        </w:rPr>
        <w:t>1</w:t>
      </w:r>
      <w:r w:rsidRPr="00FC6A0A">
        <w:rPr>
          <w:rFonts w:eastAsia="Times New Roman"/>
          <w:lang w:eastAsia="hr-HR"/>
        </w:rPr>
        <w:t>.</w:t>
      </w:r>
      <w:r>
        <w:rPr>
          <w:rFonts w:eastAsia="Times New Roman"/>
          <w:lang w:eastAsia="hr-HR"/>
        </w:rPr>
        <w:t>, A 3.2.</w:t>
      </w:r>
      <w:r w:rsidRPr="00FC6A0A">
        <w:rPr>
          <w:rFonts w:eastAsia="Times New Roman"/>
          <w:lang w:eastAsia="hr-HR"/>
        </w:rPr>
        <w:t xml:space="preserve">, </w:t>
      </w:r>
      <w:r>
        <w:rPr>
          <w:rFonts w:eastAsia="Times New Roman"/>
          <w:lang w:eastAsia="hr-HR"/>
        </w:rPr>
        <w:t>C</w:t>
      </w:r>
      <w:r w:rsidRPr="00FC6A0A">
        <w:rPr>
          <w:rFonts w:eastAsia="Times New Roman"/>
          <w:lang w:eastAsia="hr-HR"/>
        </w:rPr>
        <w:t xml:space="preserve"> 3.</w:t>
      </w:r>
      <w:r>
        <w:rPr>
          <w:rFonts w:eastAsia="Times New Roman"/>
          <w:lang w:eastAsia="hr-HR"/>
        </w:rPr>
        <w:t>3</w:t>
      </w:r>
      <w:r w:rsidRPr="00FC6A0A">
        <w:rPr>
          <w:rFonts w:eastAsia="Times New Roman"/>
          <w:lang w:eastAsia="hr-HR"/>
        </w:rPr>
        <w:t>.), Uporaba IKT (</w:t>
      </w:r>
      <w:r>
        <w:rPr>
          <w:rFonts w:eastAsia="Times New Roman"/>
          <w:lang w:eastAsia="hr-HR"/>
        </w:rPr>
        <w:t>C</w:t>
      </w:r>
      <w:r w:rsidRPr="00FC6A0A">
        <w:rPr>
          <w:rFonts w:eastAsia="Times New Roman"/>
          <w:lang w:eastAsia="hr-HR"/>
        </w:rPr>
        <w:t xml:space="preserve"> 3.2.)</w:t>
      </w:r>
    </w:p>
    <w:p w:rsidR="0018136D" w:rsidRPr="00FC6A0A" w:rsidRDefault="0018136D" w:rsidP="0018136D">
      <w:pPr>
        <w:tabs>
          <w:tab w:val="left" w:pos="2127"/>
        </w:tabs>
        <w:spacing w:after="0"/>
        <w:textAlignment w:val="baseline"/>
        <w:rPr>
          <w:rFonts w:eastAsia="Times New Roman"/>
          <w:b/>
          <w:bCs/>
          <w:i/>
          <w:iCs/>
          <w:lang w:eastAsia="hr-HR"/>
        </w:rPr>
      </w:pPr>
      <w:r w:rsidRPr="00FC6A0A">
        <w:rPr>
          <w:rFonts w:eastAsia="Times New Roman"/>
          <w:b/>
          <w:bCs/>
          <w:lang w:eastAsia="hr-HR"/>
        </w:rPr>
        <w:t xml:space="preserve">Dodatni digitalni sadržaji: </w:t>
      </w:r>
      <w:proofErr w:type="spellStart"/>
      <w:r w:rsidRPr="00FC6A0A">
        <w:rPr>
          <w:rFonts w:eastAsia="Times New Roman"/>
          <w:i/>
          <w:iCs/>
          <w:lang w:eastAsia="hr-HR"/>
        </w:rPr>
        <w:t>Learn</w:t>
      </w:r>
      <w:proofErr w:type="spellEnd"/>
      <w:r w:rsidRPr="00FC6A0A">
        <w:rPr>
          <w:rFonts w:eastAsia="Times New Roman"/>
          <w:i/>
          <w:iCs/>
          <w:lang w:eastAsia="hr-HR"/>
        </w:rPr>
        <w:t xml:space="preserve"> More (</w:t>
      </w:r>
      <w:proofErr w:type="spellStart"/>
      <w:r>
        <w:rPr>
          <w:rFonts w:eastAsia="Times New Roman"/>
          <w:i/>
          <w:iCs/>
          <w:lang w:eastAsia="hr-HR"/>
        </w:rPr>
        <w:t>Victorian</w:t>
      </w:r>
      <w:proofErr w:type="spellEnd"/>
      <w:r>
        <w:rPr>
          <w:rFonts w:eastAsia="Times New Roman"/>
          <w:i/>
          <w:iCs/>
          <w:lang w:eastAsia="hr-HR"/>
        </w:rPr>
        <w:t xml:space="preserve"> </w:t>
      </w:r>
      <w:proofErr w:type="spellStart"/>
      <w:r>
        <w:rPr>
          <w:rFonts w:eastAsia="Times New Roman"/>
          <w:i/>
          <w:iCs/>
          <w:lang w:eastAsia="hr-HR"/>
        </w:rPr>
        <w:t>architecture</w:t>
      </w:r>
      <w:proofErr w:type="spellEnd"/>
      <w:r w:rsidRPr="00FC6A0A">
        <w:rPr>
          <w:rFonts w:eastAsia="Times New Roman"/>
          <w:i/>
          <w:iCs/>
          <w:lang w:eastAsia="hr-HR"/>
        </w:rPr>
        <w:t>)</w:t>
      </w:r>
      <w:r w:rsidRPr="00FC6A0A">
        <w:rPr>
          <w:rFonts w:eastAsia="Times New Roman"/>
          <w:b/>
          <w:bCs/>
          <w:i/>
          <w:iCs/>
          <w:lang w:eastAsia="hr-HR"/>
        </w:rPr>
        <w:t xml:space="preserve"> </w:t>
      </w:r>
    </w:p>
    <w:p w:rsidR="0018136D" w:rsidRPr="00FC6A0A" w:rsidRDefault="0018136D" w:rsidP="0018136D">
      <w:pPr>
        <w:tabs>
          <w:tab w:val="left" w:pos="2127"/>
        </w:tabs>
        <w:spacing w:after="0" w:line="240" w:lineRule="auto"/>
        <w:textAlignment w:val="baseline"/>
        <w:rPr>
          <w:rFonts w:eastAsia="Times New Roman"/>
          <w:i/>
          <w:sz w:val="36"/>
          <w:szCs w:val="36"/>
          <w:lang w:eastAsia="hr-HR"/>
        </w:rPr>
      </w:pPr>
    </w:p>
    <w:p w:rsidR="0018136D" w:rsidRPr="00FC6A0A" w:rsidRDefault="0018136D" w:rsidP="0018136D">
      <w:pPr>
        <w:jc w:val="center"/>
        <w:rPr>
          <w:b/>
          <w:sz w:val="36"/>
          <w:szCs w:val="36"/>
        </w:rPr>
      </w:pPr>
      <w:bookmarkStart w:id="1" w:name="_Hlk73807710"/>
      <w:bookmarkEnd w:id="0"/>
      <w:r w:rsidRPr="00FC6A0A">
        <w:rPr>
          <w:b/>
          <w:sz w:val="36"/>
          <w:szCs w:val="36"/>
        </w:rPr>
        <w:t>Plan sata</w:t>
      </w:r>
      <w:r>
        <w:rPr>
          <w:b/>
          <w:sz w:val="36"/>
          <w:szCs w:val="36"/>
        </w:rPr>
        <w:t xml:space="preserve">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479"/>
      </w:tblGrid>
      <w:tr w:rsidR="0018136D" w:rsidRPr="00DC3676" w:rsidTr="005345E9">
        <w:tc>
          <w:tcPr>
            <w:tcW w:w="9288" w:type="dxa"/>
            <w:gridSpan w:val="2"/>
            <w:tcBorders>
              <w:top w:val="nil"/>
              <w:left w:val="nil"/>
              <w:right w:val="nil"/>
            </w:tcBorders>
            <w:shd w:val="clear" w:color="auto" w:fill="D9D9D9"/>
          </w:tcPr>
          <w:bookmarkEnd w:id="1"/>
          <w:p w:rsidR="0018136D" w:rsidRPr="00DC3676" w:rsidRDefault="0018136D" w:rsidP="005345E9">
            <w:pPr>
              <w:spacing w:after="0" w:line="240" w:lineRule="auto"/>
            </w:pPr>
            <w:r w:rsidRPr="00DC3676">
              <w:rPr>
                <w:b/>
                <w:sz w:val="28"/>
                <w:szCs w:val="28"/>
              </w:rPr>
              <w:t>Uvod/ Motivacija</w:t>
            </w:r>
          </w:p>
        </w:tc>
      </w:tr>
      <w:tr w:rsidR="0018136D" w:rsidRPr="00DC3676" w:rsidTr="005345E9">
        <w:trPr>
          <w:trHeight w:val="331"/>
        </w:trPr>
        <w:tc>
          <w:tcPr>
            <w:tcW w:w="1809" w:type="dxa"/>
            <w:tcBorders>
              <w:top w:val="nil"/>
              <w:left w:val="nil"/>
            </w:tcBorders>
          </w:tcPr>
          <w:p w:rsidR="0018136D" w:rsidRPr="00DC3676" w:rsidRDefault="0018136D" w:rsidP="005345E9">
            <w:pPr>
              <w:spacing w:after="0" w:line="240" w:lineRule="auto"/>
              <w:jc w:val="right"/>
              <w:rPr>
                <w:b/>
              </w:rPr>
            </w:pPr>
            <w:r w:rsidRPr="00DC3676">
              <w:rPr>
                <w:b/>
              </w:rPr>
              <w:t>Ishod aktivnosti</w:t>
            </w:r>
          </w:p>
        </w:tc>
        <w:tc>
          <w:tcPr>
            <w:tcW w:w="7479" w:type="dxa"/>
            <w:tcBorders>
              <w:top w:val="nil"/>
              <w:right w:val="nil"/>
            </w:tcBorders>
          </w:tcPr>
          <w:p w:rsidR="0018136D" w:rsidRPr="00DC3676" w:rsidRDefault="0018136D" w:rsidP="005345E9">
            <w:pPr>
              <w:tabs>
                <w:tab w:val="left" w:pos="2127"/>
              </w:tabs>
              <w:spacing w:after="0" w:line="240" w:lineRule="auto"/>
              <w:textAlignment w:val="baseline"/>
              <w:rPr>
                <w:rFonts w:eastAsia="Times New Roman"/>
                <w:bCs/>
                <w:lang w:eastAsia="hr-HR"/>
              </w:rPr>
            </w:pPr>
            <w:r>
              <w:rPr>
                <w:rFonts w:eastAsia="Times New Roman"/>
                <w:bCs/>
                <w:lang w:eastAsia="hr-HR"/>
              </w:rPr>
              <w:t>Učenik povezuje naučeno s novim sadržajima.</w:t>
            </w:r>
          </w:p>
        </w:tc>
      </w:tr>
      <w:tr w:rsidR="0018136D" w:rsidRPr="00DC3676" w:rsidTr="005345E9">
        <w:trPr>
          <w:trHeight w:val="135"/>
        </w:trPr>
        <w:tc>
          <w:tcPr>
            <w:tcW w:w="1809" w:type="dxa"/>
            <w:tcBorders>
              <w:left w:val="nil"/>
            </w:tcBorders>
          </w:tcPr>
          <w:p w:rsidR="0018136D" w:rsidRPr="00DC3676" w:rsidRDefault="0018136D" w:rsidP="005345E9">
            <w:pPr>
              <w:spacing w:after="0" w:line="240" w:lineRule="auto"/>
              <w:jc w:val="right"/>
              <w:rPr>
                <w:b/>
              </w:rPr>
            </w:pPr>
            <w:r w:rsidRPr="00DC3676">
              <w:rPr>
                <w:b/>
              </w:rPr>
              <w:t>Opis aktivnosti</w:t>
            </w:r>
          </w:p>
        </w:tc>
        <w:tc>
          <w:tcPr>
            <w:tcW w:w="7479" w:type="dxa"/>
            <w:tcBorders>
              <w:top w:val="single" w:sz="4" w:space="0" w:color="auto"/>
              <w:right w:val="nil"/>
            </w:tcBorders>
          </w:tcPr>
          <w:p w:rsidR="0018136D" w:rsidRPr="00DC3676" w:rsidRDefault="0018136D" w:rsidP="005345E9">
            <w:pPr>
              <w:spacing w:after="0" w:line="240" w:lineRule="auto"/>
            </w:pPr>
            <w:r>
              <w:t>Na početku sata, učitelj provjerava domaću zadaću (</w:t>
            </w:r>
            <w:r w:rsidRPr="0084218E">
              <w:t>1., 2., 3., 4., 5., i 6. zadatak na 26., 27. i 28. stranici u radnoj bilježnici</w:t>
            </w:r>
            <w:r>
              <w:t xml:space="preserve">). Prema potrebi, učitelj dodatno pojašnjava neke od zadataka. </w:t>
            </w:r>
          </w:p>
        </w:tc>
      </w:tr>
      <w:tr w:rsidR="0018136D" w:rsidRPr="00DC3676" w:rsidTr="005345E9">
        <w:tc>
          <w:tcPr>
            <w:tcW w:w="9288" w:type="dxa"/>
            <w:gridSpan w:val="2"/>
            <w:tcBorders>
              <w:left w:val="nil"/>
              <w:right w:val="nil"/>
            </w:tcBorders>
            <w:shd w:val="clear" w:color="auto" w:fill="D9D9D9"/>
          </w:tcPr>
          <w:p w:rsidR="0018136D" w:rsidRPr="00DC3676" w:rsidRDefault="0018136D" w:rsidP="005345E9">
            <w:pPr>
              <w:spacing w:after="0" w:line="240" w:lineRule="auto"/>
              <w:rPr>
                <w:b/>
                <w:u w:val="single"/>
              </w:rPr>
            </w:pPr>
            <w:r w:rsidRPr="00DC3676">
              <w:rPr>
                <w:b/>
                <w:sz w:val="28"/>
                <w:szCs w:val="28"/>
              </w:rPr>
              <w:t>Glavni dio/ Obrada</w:t>
            </w:r>
          </w:p>
        </w:tc>
      </w:tr>
      <w:tr w:rsidR="0018136D" w:rsidRPr="00DC3676" w:rsidTr="005345E9">
        <w:trPr>
          <w:trHeight w:val="375"/>
        </w:trPr>
        <w:tc>
          <w:tcPr>
            <w:tcW w:w="1809" w:type="dxa"/>
            <w:tcBorders>
              <w:left w:val="nil"/>
            </w:tcBorders>
          </w:tcPr>
          <w:p w:rsidR="0018136D" w:rsidRPr="00DC3676" w:rsidRDefault="0018136D" w:rsidP="005345E9">
            <w:pPr>
              <w:spacing w:after="0" w:line="240" w:lineRule="auto"/>
              <w:jc w:val="right"/>
              <w:rPr>
                <w:b/>
              </w:rPr>
            </w:pPr>
            <w:r w:rsidRPr="00DC3676">
              <w:rPr>
                <w:b/>
              </w:rPr>
              <w:t>Ishod aktivnosti</w:t>
            </w:r>
          </w:p>
        </w:tc>
        <w:tc>
          <w:tcPr>
            <w:tcW w:w="7479" w:type="dxa"/>
            <w:tcBorders>
              <w:right w:val="nil"/>
            </w:tcBorders>
          </w:tcPr>
          <w:p w:rsidR="0018136D" w:rsidRPr="00DC3676" w:rsidRDefault="0018136D" w:rsidP="005345E9">
            <w:pPr>
              <w:tabs>
                <w:tab w:val="left" w:pos="2127"/>
              </w:tabs>
              <w:spacing w:after="0" w:line="240" w:lineRule="auto"/>
              <w:textAlignment w:val="baseline"/>
              <w:rPr>
                <w:rFonts w:eastAsia="Times New Roman"/>
                <w:bCs/>
                <w:lang w:eastAsia="hr-HR"/>
              </w:rPr>
            </w:pPr>
            <w:r w:rsidRPr="00E13AE5">
              <w:rPr>
                <w:rFonts w:eastAsia="Times New Roman"/>
                <w:bCs/>
                <w:lang w:eastAsia="hr-HR"/>
              </w:rPr>
              <w:t>Učenik pokazuje razumijevanje teksta o Viktorijanskom imanju.</w:t>
            </w:r>
          </w:p>
        </w:tc>
      </w:tr>
      <w:tr w:rsidR="0018136D" w:rsidRPr="00DC3676" w:rsidTr="005345E9">
        <w:trPr>
          <w:trHeight w:val="425"/>
        </w:trPr>
        <w:tc>
          <w:tcPr>
            <w:tcW w:w="1809" w:type="dxa"/>
            <w:tcBorders>
              <w:left w:val="nil"/>
            </w:tcBorders>
          </w:tcPr>
          <w:p w:rsidR="0018136D" w:rsidRPr="00DC3676" w:rsidRDefault="0018136D" w:rsidP="005345E9">
            <w:pPr>
              <w:spacing w:after="0" w:line="240" w:lineRule="auto"/>
              <w:jc w:val="right"/>
              <w:rPr>
                <w:b/>
              </w:rPr>
            </w:pPr>
            <w:r w:rsidRPr="00DC3676">
              <w:rPr>
                <w:b/>
              </w:rPr>
              <w:t>Opis aktivnosti</w:t>
            </w:r>
          </w:p>
          <w:p w:rsidR="0018136D" w:rsidRPr="00DC3676" w:rsidRDefault="0018136D" w:rsidP="005345E9">
            <w:pPr>
              <w:spacing w:after="0" w:line="240" w:lineRule="auto"/>
              <w:jc w:val="right"/>
              <w:rPr>
                <w:b/>
              </w:rPr>
            </w:pPr>
          </w:p>
          <w:p w:rsidR="0018136D" w:rsidRPr="00DC3676" w:rsidRDefault="0018136D" w:rsidP="005345E9">
            <w:pPr>
              <w:spacing w:after="0" w:line="240" w:lineRule="auto"/>
              <w:jc w:val="right"/>
              <w:rPr>
                <w:b/>
              </w:rPr>
            </w:pPr>
          </w:p>
        </w:tc>
        <w:tc>
          <w:tcPr>
            <w:tcW w:w="7479" w:type="dxa"/>
            <w:tcBorders>
              <w:right w:val="nil"/>
            </w:tcBorders>
          </w:tcPr>
          <w:p w:rsidR="0018136D" w:rsidRDefault="0018136D" w:rsidP="005345E9">
            <w:pPr>
              <w:spacing w:after="0" w:line="240" w:lineRule="auto"/>
              <w:rPr>
                <w:b/>
                <w:bCs/>
              </w:rPr>
            </w:pPr>
            <w:r>
              <w:rPr>
                <w:b/>
                <w:bCs/>
              </w:rPr>
              <w:t>Aktivnost prije slušanja</w:t>
            </w:r>
          </w:p>
          <w:p w:rsidR="0018136D" w:rsidRDefault="0018136D" w:rsidP="005345E9">
            <w:pPr>
              <w:spacing w:line="240" w:lineRule="auto"/>
            </w:pPr>
            <w:r>
              <w:t>Učenik otvara udžbenik na 34. stranici i imenuje objekte na slikama. Učitelj pritom pomaže s vokabularom, ako je potrebno.</w:t>
            </w:r>
          </w:p>
          <w:p w:rsidR="0018136D" w:rsidRDefault="0018136D" w:rsidP="005345E9">
            <w:pPr>
              <w:spacing w:after="0" w:line="240" w:lineRule="auto"/>
              <w:rPr>
                <w:b/>
                <w:bCs/>
              </w:rPr>
            </w:pPr>
            <w:r>
              <w:rPr>
                <w:b/>
                <w:bCs/>
              </w:rPr>
              <w:t>Aktivnosti za vrijeme slušanja</w:t>
            </w:r>
          </w:p>
          <w:p w:rsidR="0018136D" w:rsidRDefault="0018136D" w:rsidP="005345E9">
            <w:pPr>
              <w:spacing w:after="0" w:line="240" w:lineRule="auto"/>
            </w:pPr>
            <w:r w:rsidRPr="00381583">
              <w:t>1</w:t>
            </w:r>
            <w:r>
              <w:t>. Učenik sluša tekst o turističkom obilasku Viktorijanskog imanja i rješava 1. zadatak. Slijedi provjera.</w:t>
            </w:r>
          </w:p>
          <w:p w:rsidR="0018136D" w:rsidRPr="00DC3676" w:rsidRDefault="0018136D" w:rsidP="005345E9">
            <w:pPr>
              <w:spacing w:after="0" w:line="240" w:lineRule="auto"/>
            </w:pPr>
            <w:r w:rsidRPr="00381583">
              <w:t>2. Učenik ponovno s</w:t>
            </w:r>
            <w:r>
              <w:t xml:space="preserve">luša tekst i rješava 2. zadatak (točno/netočno). Slijedi provjera. </w:t>
            </w:r>
          </w:p>
        </w:tc>
      </w:tr>
      <w:tr w:rsidR="0018136D" w:rsidRPr="00DC3676" w:rsidTr="005345E9">
        <w:trPr>
          <w:trHeight w:val="379"/>
        </w:trPr>
        <w:tc>
          <w:tcPr>
            <w:tcW w:w="1809" w:type="dxa"/>
            <w:tcBorders>
              <w:left w:val="nil"/>
            </w:tcBorders>
          </w:tcPr>
          <w:p w:rsidR="0018136D" w:rsidRPr="00DC3676" w:rsidRDefault="0018136D" w:rsidP="005345E9">
            <w:pPr>
              <w:spacing w:after="0" w:line="240" w:lineRule="auto"/>
              <w:jc w:val="right"/>
              <w:rPr>
                <w:b/>
              </w:rPr>
            </w:pPr>
            <w:r w:rsidRPr="00DC3676">
              <w:rPr>
                <w:b/>
              </w:rPr>
              <w:t>Ishod aktivnosti</w:t>
            </w:r>
          </w:p>
        </w:tc>
        <w:tc>
          <w:tcPr>
            <w:tcW w:w="7479" w:type="dxa"/>
            <w:tcBorders>
              <w:right w:val="nil"/>
            </w:tcBorders>
          </w:tcPr>
          <w:p w:rsidR="0018136D" w:rsidRPr="00DC3676" w:rsidRDefault="0018136D" w:rsidP="005345E9">
            <w:pPr>
              <w:spacing w:after="0" w:line="240" w:lineRule="auto"/>
              <w:textAlignment w:val="baseline"/>
              <w:rPr>
                <w:rFonts w:eastAsia="Times New Roman"/>
                <w:lang w:eastAsia="hr-HR"/>
              </w:rPr>
            </w:pPr>
            <w:r w:rsidRPr="00E13AE5">
              <w:rPr>
                <w:rFonts w:eastAsia="Times New Roman"/>
                <w:lang w:eastAsia="hr-HR"/>
              </w:rPr>
              <w:t>Učenik upotrebljava</w:t>
            </w:r>
            <w:r>
              <w:rPr>
                <w:rFonts w:eastAsia="Times New Roman"/>
                <w:lang w:eastAsia="hr-HR"/>
              </w:rPr>
              <w:t xml:space="preserve"> prošlo glagolsko vrijeme</w:t>
            </w:r>
            <w:r w:rsidRPr="00E13AE5">
              <w:rPr>
                <w:rFonts w:eastAsia="Times New Roman"/>
                <w:lang w:eastAsia="hr-HR"/>
              </w:rPr>
              <w:t xml:space="preserve"> </w:t>
            </w:r>
            <w:proofErr w:type="spellStart"/>
            <w:r w:rsidRPr="00B439E5">
              <w:rPr>
                <w:rFonts w:eastAsia="Times New Roman"/>
                <w:i/>
                <w:iCs/>
                <w:lang w:eastAsia="hr-HR"/>
              </w:rPr>
              <w:t>the</w:t>
            </w:r>
            <w:proofErr w:type="spellEnd"/>
            <w:r w:rsidRPr="00B439E5">
              <w:rPr>
                <w:rFonts w:eastAsia="Times New Roman"/>
                <w:i/>
                <w:iCs/>
                <w:lang w:eastAsia="hr-HR"/>
              </w:rPr>
              <w:t xml:space="preserve"> past </w:t>
            </w:r>
            <w:proofErr w:type="spellStart"/>
            <w:r w:rsidRPr="00B439E5">
              <w:rPr>
                <w:rFonts w:eastAsia="Times New Roman"/>
                <w:i/>
                <w:iCs/>
                <w:lang w:eastAsia="hr-HR"/>
              </w:rPr>
              <w:t>simple</w:t>
            </w:r>
            <w:proofErr w:type="spellEnd"/>
            <w:r w:rsidRPr="00E13AE5">
              <w:rPr>
                <w:rFonts w:eastAsia="Times New Roman"/>
                <w:lang w:eastAsia="hr-HR"/>
              </w:rPr>
              <w:t xml:space="preserve"> u kontekstu prošlih događaja.</w:t>
            </w:r>
          </w:p>
        </w:tc>
      </w:tr>
      <w:tr w:rsidR="0018136D" w:rsidRPr="00DC3676" w:rsidTr="005345E9">
        <w:trPr>
          <w:trHeight w:val="430"/>
        </w:trPr>
        <w:tc>
          <w:tcPr>
            <w:tcW w:w="1809" w:type="dxa"/>
            <w:tcBorders>
              <w:left w:val="nil"/>
            </w:tcBorders>
          </w:tcPr>
          <w:p w:rsidR="0018136D" w:rsidRPr="00DC3676" w:rsidRDefault="0018136D" w:rsidP="005345E9">
            <w:pPr>
              <w:spacing w:after="0" w:line="240" w:lineRule="auto"/>
              <w:jc w:val="right"/>
              <w:rPr>
                <w:b/>
              </w:rPr>
            </w:pPr>
            <w:r w:rsidRPr="00DC3676">
              <w:rPr>
                <w:b/>
              </w:rPr>
              <w:t>Opis aktivnosti</w:t>
            </w:r>
          </w:p>
        </w:tc>
        <w:tc>
          <w:tcPr>
            <w:tcW w:w="7479" w:type="dxa"/>
            <w:tcBorders>
              <w:right w:val="nil"/>
            </w:tcBorders>
          </w:tcPr>
          <w:p w:rsidR="0018136D" w:rsidRDefault="0018136D" w:rsidP="005345E9">
            <w:pPr>
              <w:spacing w:after="0" w:line="240" w:lineRule="auto"/>
              <w:rPr>
                <w:b/>
                <w:bCs/>
              </w:rPr>
            </w:pPr>
            <w:r>
              <w:rPr>
                <w:b/>
                <w:bCs/>
              </w:rPr>
              <w:t>Aktivnosti nakon slušanja</w:t>
            </w:r>
          </w:p>
          <w:p w:rsidR="0018136D" w:rsidRDefault="0018136D" w:rsidP="005345E9">
            <w:pPr>
              <w:spacing w:after="0" w:line="240" w:lineRule="auto"/>
              <w:rPr>
                <w:b/>
                <w:bCs/>
              </w:rPr>
            </w:pPr>
            <w:r>
              <w:t xml:space="preserve">1. </w:t>
            </w:r>
            <w:r>
              <w:rPr>
                <w:b/>
                <w:bCs/>
              </w:rPr>
              <w:t>Obrada gramatike</w:t>
            </w:r>
          </w:p>
          <w:p w:rsidR="0018136D" w:rsidRPr="00DC3676" w:rsidRDefault="0018136D" w:rsidP="005345E9">
            <w:pPr>
              <w:spacing w:after="0" w:line="240" w:lineRule="auto"/>
            </w:pPr>
            <w:r>
              <w:t xml:space="preserve">Učitelj učenicima skreće pažnju na podebljane riječi u 2. zadatku i navodi učenike na zaključak o kojem se glagolskom vremenu radi. Učenici zatim čitaju pravila u rubrici </w:t>
            </w:r>
            <w:proofErr w:type="spellStart"/>
            <w:r>
              <w:rPr>
                <w:i/>
                <w:iCs/>
              </w:rPr>
              <w:t>Language</w:t>
            </w:r>
            <w:proofErr w:type="spellEnd"/>
            <w:r>
              <w:rPr>
                <w:i/>
                <w:iCs/>
              </w:rPr>
              <w:t xml:space="preserve"> spot, </w:t>
            </w:r>
            <w:r>
              <w:t xml:space="preserve">a po potrebi koriste i </w:t>
            </w:r>
            <w:proofErr w:type="spellStart"/>
            <w:r>
              <w:rPr>
                <w:i/>
                <w:iCs/>
              </w:rPr>
              <w:t>Grammar</w:t>
            </w:r>
            <w:proofErr w:type="spellEnd"/>
            <w:r>
              <w:rPr>
                <w:i/>
                <w:iCs/>
              </w:rPr>
              <w:t xml:space="preserve"> </w:t>
            </w:r>
            <w:proofErr w:type="spellStart"/>
            <w:r>
              <w:rPr>
                <w:i/>
                <w:iCs/>
              </w:rPr>
              <w:t>pages</w:t>
            </w:r>
            <w:proofErr w:type="spellEnd"/>
            <w:r>
              <w:rPr>
                <w:i/>
                <w:iCs/>
              </w:rPr>
              <w:t xml:space="preserve"> </w:t>
            </w:r>
            <w:r>
              <w:t xml:space="preserve">kako bi se prisjetili tvorbe i uporabe. Učitelj podsjeća učenike da se popis nepravilnih glagola nalazi na 107. i 108. stranici u udžbeniku. </w:t>
            </w:r>
            <w:r w:rsidRPr="0096519D">
              <w:t>Učenik</w:t>
            </w:r>
            <w:r>
              <w:t xml:space="preserve"> zatim</w:t>
            </w:r>
            <w:r w:rsidRPr="0096519D">
              <w:t xml:space="preserve"> rješava 3. i 4. zadatak u </w:t>
            </w:r>
            <w:r w:rsidRPr="0096519D">
              <w:lastRenderedPageBreak/>
              <w:t>udžbeniku</w:t>
            </w:r>
            <w:r>
              <w:t xml:space="preserve"> u kojima ponavljaju niječni i upitni oblik glagolskog vremena </w:t>
            </w:r>
            <w:proofErr w:type="spellStart"/>
            <w:r>
              <w:rPr>
                <w:i/>
                <w:iCs/>
              </w:rPr>
              <w:t>the</w:t>
            </w:r>
            <w:proofErr w:type="spellEnd"/>
            <w:r>
              <w:rPr>
                <w:i/>
                <w:iCs/>
              </w:rPr>
              <w:t xml:space="preserve"> </w:t>
            </w:r>
            <w:proofErr w:type="spellStart"/>
            <w:r>
              <w:rPr>
                <w:i/>
                <w:iCs/>
              </w:rPr>
              <w:t>present</w:t>
            </w:r>
            <w:proofErr w:type="spellEnd"/>
            <w:r>
              <w:rPr>
                <w:i/>
                <w:iCs/>
              </w:rPr>
              <w:t xml:space="preserve"> </w:t>
            </w:r>
            <w:proofErr w:type="spellStart"/>
            <w:r>
              <w:rPr>
                <w:i/>
                <w:iCs/>
              </w:rPr>
              <w:t>simple</w:t>
            </w:r>
            <w:proofErr w:type="spellEnd"/>
            <w:r>
              <w:rPr>
                <w:i/>
                <w:iCs/>
              </w:rPr>
              <w:t xml:space="preserve">. </w:t>
            </w:r>
            <w:r>
              <w:t>Slijedi provjera.</w:t>
            </w:r>
          </w:p>
        </w:tc>
      </w:tr>
      <w:tr w:rsidR="0018136D" w:rsidRPr="00DC3676" w:rsidTr="005345E9">
        <w:tc>
          <w:tcPr>
            <w:tcW w:w="9288" w:type="dxa"/>
            <w:gridSpan w:val="2"/>
            <w:tcBorders>
              <w:left w:val="nil"/>
              <w:bottom w:val="nil"/>
              <w:right w:val="nil"/>
            </w:tcBorders>
            <w:shd w:val="clear" w:color="auto" w:fill="D9D9D9"/>
          </w:tcPr>
          <w:p w:rsidR="0018136D" w:rsidRPr="00DC3676" w:rsidRDefault="0018136D" w:rsidP="005345E9">
            <w:pPr>
              <w:spacing w:after="0" w:line="240" w:lineRule="auto"/>
            </w:pPr>
            <w:r w:rsidRPr="00DC3676">
              <w:rPr>
                <w:b/>
                <w:sz w:val="28"/>
                <w:szCs w:val="28"/>
              </w:rPr>
              <w:lastRenderedPageBreak/>
              <w:t>Zaključak</w:t>
            </w:r>
          </w:p>
        </w:tc>
      </w:tr>
      <w:tr w:rsidR="0018136D" w:rsidRPr="00DC3676" w:rsidTr="005345E9">
        <w:trPr>
          <w:trHeight w:val="572"/>
        </w:trPr>
        <w:tc>
          <w:tcPr>
            <w:tcW w:w="1809" w:type="dxa"/>
            <w:tcBorders>
              <w:left w:val="nil"/>
            </w:tcBorders>
          </w:tcPr>
          <w:p w:rsidR="0018136D" w:rsidRPr="00DC3676" w:rsidRDefault="0018136D" w:rsidP="005345E9">
            <w:pPr>
              <w:spacing w:after="0" w:line="240" w:lineRule="auto"/>
              <w:jc w:val="right"/>
              <w:rPr>
                <w:b/>
              </w:rPr>
            </w:pPr>
            <w:r w:rsidRPr="00DC3676">
              <w:rPr>
                <w:b/>
              </w:rPr>
              <w:t>Opis aktivnosti</w:t>
            </w:r>
          </w:p>
        </w:tc>
        <w:tc>
          <w:tcPr>
            <w:tcW w:w="7479" w:type="dxa"/>
            <w:tcBorders>
              <w:right w:val="nil"/>
            </w:tcBorders>
          </w:tcPr>
          <w:p w:rsidR="0018136D" w:rsidRDefault="0018136D" w:rsidP="005345E9">
            <w:pPr>
              <w:spacing w:after="0" w:line="240" w:lineRule="auto"/>
            </w:pPr>
            <w:r w:rsidRPr="002D0117">
              <w:t xml:space="preserve">2. </w:t>
            </w:r>
            <w:r w:rsidRPr="002D0117">
              <w:rPr>
                <w:b/>
                <w:bCs/>
              </w:rPr>
              <w:t>Vježba gramatike</w:t>
            </w:r>
          </w:p>
          <w:p w:rsidR="0018136D" w:rsidRPr="00DC3676" w:rsidRDefault="0018136D" w:rsidP="005345E9">
            <w:pPr>
              <w:spacing w:after="0" w:line="240" w:lineRule="auto"/>
            </w:pPr>
            <w:r>
              <w:t>Učenik rješava 3., 4., 5. i 6. zadatak na 30., 31. i 32. stranici u radnoj bilježnici. Slijedi provjera. Ukoliko učenici ne stignu riješiti sve zadatke na satu, učitelj može zadati neki od zadataka za domaću zadaću. Na kraju sata, učitelj provjerava ostvarenost ishoda putem izlazne kartice.</w:t>
            </w:r>
          </w:p>
        </w:tc>
      </w:tr>
      <w:tr w:rsidR="0018136D" w:rsidRPr="00DC3676" w:rsidTr="005345E9">
        <w:trPr>
          <w:trHeight w:val="324"/>
        </w:trPr>
        <w:tc>
          <w:tcPr>
            <w:tcW w:w="9288" w:type="dxa"/>
            <w:gridSpan w:val="2"/>
            <w:tcBorders>
              <w:left w:val="nil"/>
              <w:right w:val="nil"/>
            </w:tcBorders>
          </w:tcPr>
          <w:p w:rsidR="0018136D" w:rsidRPr="00DC3676" w:rsidRDefault="0018136D" w:rsidP="005345E9">
            <w:pPr>
              <w:spacing w:after="0" w:line="240" w:lineRule="auto"/>
              <w:rPr>
                <w:b/>
                <w:sz w:val="24"/>
                <w:szCs w:val="24"/>
              </w:rPr>
            </w:pPr>
            <w:r w:rsidRPr="00DC3676">
              <w:rPr>
                <w:b/>
                <w:sz w:val="24"/>
                <w:szCs w:val="24"/>
              </w:rPr>
              <w:t>Domaća zadaća</w:t>
            </w:r>
          </w:p>
        </w:tc>
      </w:tr>
      <w:tr w:rsidR="0018136D" w:rsidRPr="00DC3676" w:rsidTr="005345E9">
        <w:trPr>
          <w:trHeight w:val="1020"/>
        </w:trPr>
        <w:tc>
          <w:tcPr>
            <w:tcW w:w="9288" w:type="dxa"/>
            <w:gridSpan w:val="2"/>
            <w:tcBorders>
              <w:left w:val="nil"/>
              <w:bottom w:val="nil"/>
              <w:right w:val="nil"/>
            </w:tcBorders>
          </w:tcPr>
          <w:p w:rsidR="0018136D" w:rsidRPr="00DC3676" w:rsidRDefault="0018136D" w:rsidP="005345E9">
            <w:pPr>
              <w:spacing w:after="0" w:line="240" w:lineRule="auto"/>
              <w:rPr>
                <w:iCs/>
              </w:rPr>
            </w:pPr>
            <w:r w:rsidRPr="00DC3676">
              <w:rPr>
                <w:iCs/>
              </w:rPr>
              <w:t xml:space="preserve">Učenik rješava 1. i 2. zadatak na </w:t>
            </w:r>
            <w:r>
              <w:rPr>
                <w:iCs/>
              </w:rPr>
              <w:t>29</w:t>
            </w:r>
            <w:r w:rsidRPr="00DC3676">
              <w:rPr>
                <w:iCs/>
              </w:rPr>
              <w:t>.</w:t>
            </w:r>
            <w:r>
              <w:rPr>
                <w:iCs/>
              </w:rPr>
              <w:t xml:space="preserve"> </w:t>
            </w:r>
            <w:r w:rsidRPr="00DC3676">
              <w:rPr>
                <w:iCs/>
              </w:rPr>
              <w:t>stranici u radnoj bilježnici za domaću zadaću.</w:t>
            </w:r>
          </w:p>
        </w:tc>
      </w:tr>
    </w:tbl>
    <w:p w:rsidR="001F5598" w:rsidRDefault="001F5598"/>
    <w:p w:rsidR="00613678" w:rsidRDefault="00613678">
      <w: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613678" w:rsidRPr="006D575A" w:rsidTr="00F231C8">
        <w:trPr>
          <w:trHeight w:val="560"/>
        </w:trPr>
        <w:tc>
          <w:tcPr>
            <w:tcW w:w="3096" w:type="dxa"/>
            <w:tcBorders>
              <w:top w:val="single" w:sz="4" w:space="0" w:color="000000"/>
              <w:left w:val="single" w:sz="4" w:space="0" w:color="000000"/>
              <w:bottom w:val="single" w:sz="4" w:space="0" w:color="000000"/>
              <w:right w:val="single" w:sz="4" w:space="0" w:color="000000"/>
            </w:tcBorders>
            <w:vAlign w:val="center"/>
          </w:tcPr>
          <w:p w:rsidR="00613678" w:rsidRPr="006D575A" w:rsidRDefault="00613678" w:rsidP="00F231C8">
            <w:pPr>
              <w:spacing w:after="0" w:line="240" w:lineRule="auto"/>
              <w:rPr>
                <w:rFonts w:ascii="Candara" w:hAnsi="Candara"/>
                <w:b/>
              </w:rPr>
            </w:pPr>
            <w:r w:rsidRPr="006D575A">
              <w:rPr>
                <w:rFonts w:ascii="Candara" w:hAnsi="Candara"/>
                <w:b/>
              </w:rPr>
              <w:lastRenderedPageBreak/>
              <w:t>Učitelj/</w:t>
            </w:r>
            <w:proofErr w:type="spellStart"/>
            <w:r w:rsidRPr="006D575A">
              <w:rPr>
                <w:rFonts w:ascii="Candara" w:hAnsi="Candara"/>
                <w:b/>
              </w:rPr>
              <w:t>ica</w:t>
            </w:r>
            <w:proofErr w:type="spellEnd"/>
            <w:r w:rsidRPr="006D575A">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613678" w:rsidRPr="006D575A" w:rsidRDefault="00613678" w:rsidP="00F231C8">
            <w:pPr>
              <w:spacing w:after="0" w:line="240" w:lineRule="auto"/>
              <w:rPr>
                <w:rFonts w:ascii="Candara" w:hAnsi="Candara"/>
                <w:b/>
              </w:rPr>
            </w:pPr>
          </w:p>
        </w:tc>
      </w:tr>
      <w:tr w:rsidR="00613678" w:rsidRPr="006D575A" w:rsidTr="00F231C8">
        <w:trPr>
          <w:trHeight w:val="560"/>
        </w:trPr>
        <w:tc>
          <w:tcPr>
            <w:tcW w:w="3096" w:type="dxa"/>
            <w:tcBorders>
              <w:top w:val="single" w:sz="4" w:space="0" w:color="000000"/>
              <w:left w:val="single" w:sz="4" w:space="0" w:color="000000"/>
              <w:bottom w:val="single" w:sz="4" w:space="0" w:color="000000"/>
              <w:right w:val="single" w:sz="4" w:space="0" w:color="000000"/>
            </w:tcBorders>
            <w:vAlign w:val="center"/>
          </w:tcPr>
          <w:p w:rsidR="00613678" w:rsidRPr="006D575A" w:rsidRDefault="00613678" w:rsidP="00F231C8">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613678" w:rsidRPr="006D575A" w:rsidRDefault="00613678" w:rsidP="00F231C8">
            <w:pPr>
              <w:spacing w:after="0" w:line="240" w:lineRule="auto"/>
              <w:rPr>
                <w:rFonts w:ascii="Candara" w:hAnsi="Candara"/>
                <w:b/>
              </w:rPr>
            </w:pPr>
            <w:r w:rsidRPr="006D575A">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tcPr>
          <w:p w:rsidR="00613678" w:rsidRPr="006D575A" w:rsidRDefault="00613678" w:rsidP="00F231C8">
            <w:pPr>
              <w:spacing w:after="0" w:line="240" w:lineRule="auto"/>
              <w:rPr>
                <w:rFonts w:ascii="Candara" w:hAnsi="Candara"/>
                <w:b/>
              </w:rPr>
            </w:pPr>
            <w:r w:rsidRPr="006D575A">
              <w:rPr>
                <w:rFonts w:ascii="Candara" w:hAnsi="Candara"/>
                <w:b/>
              </w:rPr>
              <w:t xml:space="preserve">Nadnevak: </w:t>
            </w:r>
          </w:p>
        </w:tc>
      </w:tr>
    </w:tbl>
    <w:p w:rsidR="00613678" w:rsidRDefault="00613678" w:rsidP="00613678">
      <w:pPr>
        <w:jc w:val="center"/>
        <w:rPr>
          <w:b/>
          <w:bCs/>
          <w:sz w:val="36"/>
          <w:szCs w:val="36"/>
        </w:rPr>
      </w:pPr>
    </w:p>
    <w:p w:rsidR="00613678" w:rsidRPr="0018136D" w:rsidRDefault="00613678" w:rsidP="00613678">
      <w:pPr>
        <w:jc w:val="center"/>
        <w:rPr>
          <w:b/>
          <w:bCs/>
          <w:sz w:val="36"/>
          <w:szCs w:val="36"/>
        </w:rPr>
      </w:pPr>
      <w:r w:rsidRPr="00FC6A0A">
        <w:rPr>
          <w:b/>
          <w:bCs/>
          <w:sz w:val="36"/>
          <w:szCs w:val="36"/>
        </w:rPr>
        <w:t xml:space="preserve">L2: </w:t>
      </w:r>
      <w:proofErr w:type="spellStart"/>
      <w:r>
        <w:rPr>
          <w:b/>
          <w:bCs/>
          <w:sz w:val="36"/>
          <w:szCs w:val="36"/>
        </w:rPr>
        <w:t>Above</w:t>
      </w:r>
      <w:proofErr w:type="spellEnd"/>
      <w:r>
        <w:rPr>
          <w:b/>
          <w:bCs/>
          <w:sz w:val="36"/>
          <w:szCs w:val="36"/>
        </w:rPr>
        <w:t xml:space="preserve"> </w:t>
      </w:r>
      <w:proofErr w:type="spellStart"/>
      <w:r>
        <w:rPr>
          <w:b/>
          <w:bCs/>
          <w:sz w:val="36"/>
          <w:szCs w:val="36"/>
        </w:rPr>
        <w:t>and</w:t>
      </w:r>
      <w:proofErr w:type="spellEnd"/>
      <w:r>
        <w:rPr>
          <w:b/>
          <w:bCs/>
          <w:sz w:val="36"/>
          <w:szCs w:val="36"/>
        </w:rPr>
        <w:t xml:space="preserve"> </w:t>
      </w:r>
      <w:proofErr w:type="spellStart"/>
      <w:r>
        <w:rPr>
          <w:b/>
          <w:bCs/>
          <w:sz w:val="36"/>
          <w:szCs w:val="36"/>
        </w:rPr>
        <w:t>below</w:t>
      </w:r>
      <w:proofErr w:type="spellEnd"/>
      <w:r>
        <w:rPr>
          <w:b/>
          <w:bCs/>
          <w:sz w:val="36"/>
          <w:szCs w:val="36"/>
        </w:rPr>
        <w:t xml:space="preserve"> </w:t>
      </w:r>
      <w:proofErr w:type="spellStart"/>
      <w:r>
        <w:rPr>
          <w:b/>
          <w:bCs/>
          <w:sz w:val="36"/>
          <w:szCs w:val="36"/>
        </w:rPr>
        <w:t>the</w:t>
      </w:r>
      <w:proofErr w:type="spellEnd"/>
      <w:r>
        <w:rPr>
          <w:b/>
          <w:bCs/>
          <w:sz w:val="36"/>
          <w:szCs w:val="36"/>
        </w:rPr>
        <w:t xml:space="preserve"> </w:t>
      </w:r>
      <w:proofErr w:type="spellStart"/>
      <w:r>
        <w:rPr>
          <w:b/>
          <w:bCs/>
          <w:sz w:val="36"/>
          <w:szCs w:val="36"/>
        </w:rPr>
        <w:t>stairs</w:t>
      </w:r>
      <w:proofErr w:type="spellEnd"/>
    </w:p>
    <w:p w:rsidR="00613678" w:rsidRPr="00FC6A0A" w:rsidRDefault="00F11D6C" w:rsidP="00613678">
      <w:pPr>
        <w:spacing w:after="0" w:line="240" w:lineRule="auto"/>
        <w:textAlignment w:val="baseline"/>
        <w:rPr>
          <w:rFonts w:eastAsia="Times New Roman"/>
          <w:b/>
          <w:bCs/>
          <w:sz w:val="36"/>
          <w:szCs w:val="36"/>
          <w:lang w:eastAsia="hr-HR"/>
        </w:rPr>
      </w:pPr>
      <w:r>
        <w:rPr>
          <w:rFonts w:eastAsia="Times New Roman"/>
          <w:b/>
          <w:bCs/>
          <w:noProof/>
          <w:sz w:val="36"/>
          <w:szCs w:val="36"/>
          <w:lang w:eastAsia="hr-HR"/>
        </w:rPr>
        <w:pict>
          <v:rect id="_x0000_s1030" style="position:absolute;margin-left:-1.8pt;margin-top:12.85pt;width:468.7pt;height:156.9pt;z-index:-251658240" fillcolor="#dbdbdb" stroked="f"/>
        </w:pict>
      </w:r>
    </w:p>
    <w:p w:rsidR="00613678" w:rsidRPr="00FC6A0A" w:rsidRDefault="00613678" w:rsidP="00613678">
      <w:pPr>
        <w:tabs>
          <w:tab w:val="left" w:pos="2127"/>
        </w:tabs>
        <w:spacing w:after="0"/>
        <w:textAlignment w:val="baseline"/>
        <w:rPr>
          <w:rFonts w:eastAsia="Times New Roman"/>
          <w:bCs/>
          <w:lang w:eastAsia="hr-HR"/>
        </w:rPr>
      </w:pPr>
      <w:r w:rsidRPr="00FC6A0A">
        <w:rPr>
          <w:rFonts w:eastAsia="Times New Roman"/>
          <w:b/>
          <w:bCs/>
          <w:lang w:eastAsia="hr-HR"/>
        </w:rPr>
        <w:t xml:space="preserve">Ishod lekcije: </w:t>
      </w:r>
      <w:r w:rsidRPr="00FC6A0A">
        <w:rPr>
          <w:rFonts w:eastAsia="Times New Roman"/>
          <w:bCs/>
          <w:lang w:eastAsia="hr-HR"/>
        </w:rPr>
        <w:t>učeni</w:t>
      </w:r>
      <w:r>
        <w:t>k p</w:t>
      </w:r>
      <w:r w:rsidRPr="00AC0E6D">
        <w:rPr>
          <w:rFonts w:eastAsia="Times New Roman"/>
          <w:bCs/>
          <w:lang w:eastAsia="hr-HR"/>
        </w:rPr>
        <w:t xml:space="preserve">iše sastav o životu običnih ljudi u Viktorijansko doba koristeći </w:t>
      </w:r>
      <w:r>
        <w:rPr>
          <w:rFonts w:eastAsia="Times New Roman"/>
          <w:bCs/>
          <w:lang w:eastAsia="hr-HR"/>
        </w:rPr>
        <w:t xml:space="preserve">prošlo glagolsko vrijeme </w:t>
      </w:r>
      <w:proofErr w:type="spellStart"/>
      <w:r w:rsidRPr="00AC0E6D">
        <w:rPr>
          <w:rFonts w:eastAsia="Times New Roman"/>
          <w:bCs/>
          <w:i/>
          <w:iCs/>
          <w:lang w:eastAsia="hr-HR"/>
        </w:rPr>
        <w:t>the</w:t>
      </w:r>
      <w:proofErr w:type="spellEnd"/>
      <w:r w:rsidRPr="00AC0E6D">
        <w:rPr>
          <w:rFonts w:eastAsia="Times New Roman"/>
          <w:bCs/>
          <w:i/>
          <w:iCs/>
          <w:lang w:eastAsia="hr-HR"/>
        </w:rPr>
        <w:t xml:space="preserve"> past </w:t>
      </w:r>
      <w:proofErr w:type="spellStart"/>
      <w:r w:rsidRPr="00AC0E6D">
        <w:rPr>
          <w:rFonts w:eastAsia="Times New Roman"/>
          <w:bCs/>
          <w:i/>
          <w:iCs/>
          <w:lang w:eastAsia="hr-HR"/>
        </w:rPr>
        <w:t>simple</w:t>
      </w:r>
      <w:proofErr w:type="spellEnd"/>
      <w:r w:rsidRPr="00AC0E6D">
        <w:rPr>
          <w:rFonts w:eastAsia="Times New Roman"/>
          <w:bCs/>
          <w:lang w:eastAsia="hr-HR"/>
        </w:rPr>
        <w:t>.</w:t>
      </w:r>
    </w:p>
    <w:p w:rsidR="00613678" w:rsidRPr="00FC6A0A" w:rsidRDefault="00613678" w:rsidP="00613678">
      <w:pPr>
        <w:tabs>
          <w:tab w:val="left" w:pos="2127"/>
        </w:tabs>
        <w:spacing w:after="0"/>
        <w:textAlignment w:val="baseline"/>
        <w:rPr>
          <w:rFonts w:eastAsia="Times New Roman"/>
          <w:b/>
          <w:bCs/>
          <w:lang w:eastAsia="hr-HR"/>
        </w:rPr>
      </w:pPr>
      <w:r w:rsidRPr="00FC6A0A">
        <w:rPr>
          <w:rFonts w:eastAsia="Times New Roman"/>
          <w:b/>
          <w:bCs/>
          <w:lang w:eastAsia="hr-HR"/>
        </w:rPr>
        <w:t>Jezični sadržaji:</w:t>
      </w:r>
    </w:p>
    <w:p w:rsidR="00613678" w:rsidRPr="00F8181A" w:rsidRDefault="00613678" w:rsidP="00613678">
      <w:pPr>
        <w:numPr>
          <w:ilvl w:val="0"/>
          <w:numId w:val="1"/>
        </w:numPr>
        <w:tabs>
          <w:tab w:val="left" w:pos="709"/>
        </w:tabs>
        <w:spacing w:after="0" w:line="240" w:lineRule="auto"/>
        <w:textAlignment w:val="baseline"/>
        <w:rPr>
          <w:rFonts w:eastAsia="Times New Roman"/>
          <w:i/>
          <w:iCs/>
          <w:lang w:eastAsia="hr-HR"/>
        </w:rPr>
      </w:pPr>
      <w:r w:rsidRPr="00FC6A0A">
        <w:rPr>
          <w:rFonts w:eastAsia="Times New Roman"/>
          <w:b/>
          <w:bCs/>
          <w:lang w:eastAsia="hr-HR"/>
        </w:rPr>
        <w:t>Ključni vokabular:</w:t>
      </w:r>
      <w:r w:rsidRPr="00887681">
        <w:rPr>
          <w:rFonts w:eastAsia="Times New Roman"/>
          <w:i/>
          <w:iCs/>
          <w:sz w:val="20"/>
          <w:szCs w:val="20"/>
          <w:lang w:eastAsia="hr-HR"/>
        </w:rPr>
        <w:t xml:space="preserve"> </w:t>
      </w:r>
      <w:r w:rsidRPr="00F8181A">
        <w:rPr>
          <w:rFonts w:eastAsia="Times New Roman"/>
          <w:i/>
          <w:iCs/>
          <w:lang w:eastAsia="hr-HR"/>
        </w:rPr>
        <w:t xml:space="preserve">to </w:t>
      </w:r>
      <w:proofErr w:type="spellStart"/>
      <w:r w:rsidRPr="00F8181A">
        <w:rPr>
          <w:rFonts w:eastAsia="Times New Roman"/>
          <w:i/>
          <w:iCs/>
          <w:lang w:eastAsia="hr-HR"/>
        </w:rPr>
        <w:t>redecorate</w:t>
      </w:r>
      <w:proofErr w:type="spellEnd"/>
      <w:r w:rsidRPr="00F8181A">
        <w:rPr>
          <w:rFonts w:eastAsia="Times New Roman"/>
          <w:i/>
          <w:iCs/>
          <w:lang w:eastAsia="hr-HR"/>
        </w:rPr>
        <w:t xml:space="preserve">, to </w:t>
      </w:r>
      <w:proofErr w:type="spellStart"/>
      <w:r w:rsidRPr="00F8181A">
        <w:rPr>
          <w:rFonts w:eastAsia="Times New Roman"/>
          <w:i/>
          <w:iCs/>
          <w:lang w:eastAsia="hr-HR"/>
        </w:rPr>
        <w:t>receive</w:t>
      </w:r>
      <w:proofErr w:type="spellEnd"/>
      <w:r w:rsidRPr="00F8181A">
        <w:rPr>
          <w:rFonts w:eastAsia="Times New Roman"/>
          <w:i/>
          <w:iCs/>
          <w:lang w:eastAsia="hr-HR"/>
        </w:rPr>
        <w:t xml:space="preserve">, a </w:t>
      </w:r>
      <w:proofErr w:type="spellStart"/>
      <w:r w:rsidRPr="00F8181A">
        <w:rPr>
          <w:rFonts w:eastAsia="Times New Roman"/>
          <w:i/>
          <w:iCs/>
          <w:lang w:eastAsia="hr-HR"/>
        </w:rPr>
        <w:t>drawing</w:t>
      </w:r>
      <w:proofErr w:type="spellEnd"/>
      <w:r w:rsidRPr="00F8181A">
        <w:rPr>
          <w:rFonts w:eastAsia="Times New Roman"/>
          <w:i/>
          <w:iCs/>
          <w:lang w:eastAsia="hr-HR"/>
        </w:rPr>
        <w:t xml:space="preserve"> </w:t>
      </w:r>
      <w:proofErr w:type="spellStart"/>
      <w:r w:rsidRPr="00F8181A">
        <w:rPr>
          <w:rFonts w:eastAsia="Times New Roman"/>
          <w:i/>
          <w:iCs/>
          <w:lang w:eastAsia="hr-HR"/>
        </w:rPr>
        <w:t>room</w:t>
      </w:r>
      <w:proofErr w:type="spellEnd"/>
      <w:r w:rsidRPr="00F8181A">
        <w:rPr>
          <w:rFonts w:eastAsia="Times New Roman"/>
          <w:i/>
          <w:iCs/>
          <w:lang w:eastAsia="hr-HR"/>
        </w:rPr>
        <w:t xml:space="preserve">, </w:t>
      </w:r>
      <w:proofErr w:type="spellStart"/>
      <w:r w:rsidRPr="00F8181A">
        <w:rPr>
          <w:rFonts w:eastAsia="Times New Roman"/>
          <w:i/>
          <w:iCs/>
          <w:lang w:eastAsia="hr-HR"/>
        </w:rPr>
        <w:t>toxic</w:t>
      </w:r>
      <w:proofErr w:type="spellEnd"/>
      <w:r w:rsidRPr="00F8181A">
        <w:rPr>
          <w:rFonts w:eastAsia="Times New Roman"/>
          <w:i/>
          <w:iCs/>
          <w:lang w:eastAsia="hr-HR"/>
        </w:rPr>
        <w:t xml:space="preserve">, </w:t>
      </w:r>
      <w:proofErr w:type="spellStart"/>
      <w:r w:rsidRPr="00F8181A">
        <w:rPr>
          <w:rFonts w:eastAsia="Times New Roman"/>
          <w:i/>
          <w:iCs/>
          <w:lang w:eastAsia="hr-HR"/>
        </w:rPr>
        <w:t>lead</w:t>
      </w:r>
      <w:proofErr w:type="spellEnd"/>
      <w:r w:rsidRPr="00F8181A">
        <w:rPr>
          <w:rFonts w:eastAsia="Times New Roman"/>
          <w:i/>
          <w:iCs/>
          <w:lang w:eastAsia="hr-HR"/>
        </w:rPr>
        <w:t xml:space="preserve">, </w:t>
      </w:r>
      <w:proofErr w:type="spellStart"/>
      <w:r w:rsidRPr="00F8181A">
        <w:rPr>
          <w:rFonts w:eastAsia="Times New Roman"/>
          <w:i/>
          <w:iCs/>
          <w:lang w:eastAsia="hr-HR"/>
        </w:rPr>
        <w:t>entrance</w:t>
      </w:r>
      <w:proofErr w:type="spellEnd"/>
      <w:r w:rsidRPr="00F8181A">
        <w:rPr>
          <w:rFonts w:eastAsia="Times New Roman"/>
          <w:i/>
          <w:iCs/>
          <w:lang w:eastAsia="hr-HR"/>
        </w:rPr>
        <w:t xml:space="preserve">, a </w:t>
      </w:r>
      <w:proofErr w:type="spellStart"/>
      <w:r w:rsidRPr="00F8181A">
        <w:rPr>
          <w:rFonts w:eastAsia="Times New Roman"/>
          <w:i/>
          <w:iCs/>
          <w:lang w:eastAsia="hr-HR"/>
        </w:rPr>
        <w:t>dressing</w:t>
      </w:r>
      <w:proofErr w:type="spellEnd"/>
      <w:r w:rsidRPr="00F8181A">
        <w:rPr>
          <w:rFonts w:eastAsia="Times New Roman"/>
          <w:i/>
          <w:iCs/>
          <w:lang w:eastAsia="hr-HR"/>
        </w:rPr>
        <w:t xml:space="preserve"> table, </w:t>
      </w:r>
      <w:proofErr w:type="spellStart"/>
      <w:r w:rsidRPr="00F8181A">
        <w:rPr>
          <w:rFonts w:eastAsia="Times New Roman"/>
          <w:i/>
          <w:iCs/>
          <w:lang w:eastAsia="hr-HR"/>
        </w:rPr>
        <w:t>copper</w:t>
      </w:r>
      <w:proofErr w:type="spellEnd"/>
      <w:r w:rsidRPr="00F8181A">
        <w:rPr>
          <w:rFonts w:eastAsia="Times New Roman"/>
          <w:i/>
          <w:iCs/>
          <w:lang w:eastAsia="hr-HR"/>
        </w:rPr>
        <w:t xml:space="preserve"> </w:t>
      </w:r>
      <w:proofErr w:type="spellStart"/>
      <w:r w:rsidRPr="00F8181A">
        <w:rPr>
          <w:rFonts w:eastAsia="Times New Roman"/>
          <w:i/>
          <w:iCs/>
          <w:lang w:eastAsia="hr-HR"/>
        </w:rPr>
        <w:t>cookware</w:t>
      </w:r>
      <w:proofErr w:type="spellEnd"/>
      <w:r w:rsidRPr="00F8181A">
        <w:rPr>
          <w:rFonts w:eastAsia="Times New Roman"/>
          <w:i/>
          <w:iCs/>
          <w:lang w:eastAsia="hr-HR"/>
        </w:rPr>
        <w:t xml:space="preserve"> </w:t>
      </w:r>
    </w:p>
    <w:p w:rsidR="00613678" w:rsidRPr="00FC6A0A" w:rsidRDefault="00613678" w:rsidP="00613678">
      <w:pPr>
        <w:numPr>
          <w:ilvl w:val="0"/>
          <w:numId w:val="1"/>
        </w:numPr>
        <w:tabs>
          <w:tab w:val="left" w:pos="709"/>
        </w:tabs>
        <w:spacing w:after="0"/>
        <w:textAlignment w:val="baseline"/>
        <w:rPr>
          <w:rFonts w:eastAsia="Times New Roman"/>
          <w:b/>
          <w:lang w:eastAsia="hr-HR"/>
        </w:rPr>
      </w:pPr>
      <w:r w:rsidRPr="00FC6A0A">
        <w:rPr>
          <w:rFonts w:eastAsia="Times New Roman"/>
          <w:b/>
          <w:lang w:eastAsia="hr-HR"/>
        </w:rPr>
        <w:t xml:space="preserve">Gramatika: </w:t>
      </w:r>
      <w:proofErr w:type="spellStart"/>
      <w:r w:rsidRPr="00FC6A0A">
        <w:rPr>
          <w:rFonts w:eastAsia="Times New Roman"/>
          <w:i/>
          <w:iCs/>
          <w:lang w:eastAsia="hr-HR"/>
        </w:rPr>
        <w:t>the</w:t>
      </w:r>
      <w:proofErr w:type="spellEnd"/>
      <w:r w:rsidRPr="00FC6A0A">
        <w:rPr>
          <w:rFonts w:eastAsia="Times New Roman"/>
          <w:i/>
          <w:iCs/>
          <w:lang w:eastAsia="hr-HR"/>
        </w:rPr>
        <w:t xml:space="preserve"> p</w:t>
      </w:r>
      <w:r>
        <w:rPr>
          <w:rFonts w:eastAsia="Times New Roman"/>
          <w:i/>
          <w:iCs/>
          <w:lang w:eastAsia="hr-HR"/>
        </w:rPr>
        <w:t xml:space="preserve">ast </w:t>
      </w:r>
      <w:proofErr w:type="spellStart"/>
      <w:r>
        <w:rPr>
          <w:rFonts w:eastAsia="Times New Roman"/>
          <w:i/>
          <w:iCs/>
          <w:lang w:eastAsia="hr-HR"/>
        </w:rPr>
        <w:t>simple</w:t>
      </w:r>
      <w:proofErr w:type="spellEnd"/>
    </w:p>
    <w:p w:rsidR="00613678" w:rsidRPr="00FC6A0A" w:rsidRDefault="00613678" w:rsidP="00613678">
      <w:pPr>
        <w:tabs>
          <w:tab w:val="left" w:pos="709"/>
        </w:tabs>
        <w:spacing w:after="0"/>
        <w:textAlignment w:val="baseline"/>
        <w:rPr>
          <w:rFonts w:eastAsia="Times New Roman"/>
          <w:lang w:eastAsia="hr-HR"/>
        </w:rPr>
      </w:pPr>
      <w:r w:rsidRPr="00FC6A0A">
        <w:rPr>
          <w:rFonts w:eastAsia="Times New Roman"/>
          <w:b/>
          <w:lang w:eastAsia="hr-HR"/>
        </w:rPr>
        <w:t xml:space="preserve">Ishodi iz PKEJ: </w:t>
      </w:r>
      <w:r w:rsidRPr="00FC6A0A">
        <w:rPr>
          <w:rFonts w:eastAsia="Times New Roman"/>
          <w:lang w:eastAsia="hr-HR"/>
        </w:rPr>
        <w:t>A.8.1., A.8.5., A.8.6., B.8.</w:t>
      </w:r>
      <w:r>
        <w:rPr>
          <w:rFonts w:eastAsia="Times New Roman"/>
          <w:lang w:eastAsia="hr-HR"/>
        </w:rPr>
        <w:t>5</w:t>
      </w:r>
      <w:r w:rsidRPr="00FC6A0A">
        <w:rPr>
          <w:rFonts w:eastAsia="Times New Roman"/>
          <w:lang w:eastAsia="hr-HR"/>
        </w:rPr>
        <w:t>., C.8.</w:t>
      </w:r>
      <w:r>
        <w:rPr>
          <w:rFonts w:eastAsia="Times New Roman"/>
          <w:lang w:eastAsia="hr-HR"/>
        </w:rPr>
        <w:t>1</w:t>
      </w:r>
      <w:r w:rsidRPr="00FC6A0A">
        <w:rPr>
          <w:rFonts w:eastAsia="Times New Roman"/>
          <w:lang w:eastAsia="hr-HR"/>
        </w:rPr>
        <w:t>.</w:t>
      </w:r>
      <w:r>
        <w:rPr>
          <w:rFonts w:eastAsia="Times New Roman"/>
          <w:lang w:eastAsia="hr-HR"/>
        </w:rPr>
        <w:t>, C.8.3., C.8.4.</w:t>
      </w:r>
      <w:r w:rsidRPr="00FC6A0A">
        <w:rPr>
          <w:rFonts w:eastAsia="Times New Roman"/>
          <w:lang w:eastAsia="hr-HR"/>
        </w:rPr>
        <w:t xml:space="preserve"> </w:t>
      </w:r>
    </w:p>
    <w:p w:rsidR="00613678" w:rsidRPr="00FC6A0A" w:rsidRDefault="00613678" w:rsidP="00613678">
      <w:pPr>
        <w:tabs>
          <w:tab w:val="left" w:pos="2127"/>
        </w:tabs>
        <w:spacing w:after="0"/>
        <w:textAlignment w:val="baseline"/>
        <w:rPr>
          <w:rFonts w:eastAsia="Times New Roman"/>
          <w:lang w:eastAsia="hr-HR"/>
        </w:rPr>
      </w:pPr>
      <w:proofErr w:type="spellStart"/>
      <w:r w:rsidRPr="00FC6A0A">
        <w:rPr>
          <w:rFonts w:eastAsia="Times New Roman"/>
          <w:b/>
          <w:lang w:eastAsia="hr-HR"/>
        </w:rPr>
        <w:t>Međupredmetne</w:t>
      </w:r>
      <w:proofErr w:type="spellEnd"/>
      <w:r w:rsidRPr="00FC6A0A">
        <w:rPr>
          <w:rFonts w:eastAsia="Times New Roman"/>
          <w:b/>
          <w:lang w:eastAsia="hr-HR"/>
        </w:rPr>
        <w:t xml:space="preserve"> teme: </w:t>
      </w:r>
      <w:r w:rsidRPr="00FC6A0A">
        <w:rPr>
          <w:rFonts w:eastAsia="Times New Roman"/>
          <w:lang w:eastAsia="hr-HR"/>
        </w:rPr>
        <w:t>Učiti kako učiti (A 3.</w:t>
      </w:r>
      <w:r>
        <w:rPr>
          <w:rFonts w:eastAsia="Times New Roman"/>
          <w:lang w:eastAsia="hr-HR"/>
        </w:rPr>
        <w:t>1</w:t>
      </w:r>
      <w:r w:rsidRPr="00FC6A0A">
        <w:rPr>
          <w:rFonts w:eastAsia="Times New Roman"/>
          <w:lang w:eastAsia="hr-HR"/>
        </w:rPr>
        <w:t>.</w:t>
      </w:r>
      <w:r>
        <w:rPr>
          <w:rFonts w:eastAsia="Times New Roman"/>
          <w:lang w:eastAsia="hr-HR"/>
        </w:rPr>
        <w:t>, A 3.2.</w:t>
      </w:r>
      <w:r w:rsidRPr="00FC6A0A">
        <w:rPr>
          <w:rFonts w:eastAsia="Times New Roman"/>
          <w:lang w:eastAsia="hr-HR"/>
        </w:rPr>
        <w:t xml:space="preserve">, </w:t>
      </w:r>
      <w:r>
        <w:rPr>
          <w:rFonts w:eastAsia="Times New Roman"/>
          <w:lang w:eastAsia="hr-HR"/>
        </w:rPr>
        <w:t>C</w:t>
      </w:r>
      <w:r w:rsidRPr="00FC6A0A">
        <w:rPr>
          <w:rFonts w:eastAsia="Times New Roman"/>
          <w:lang w:eastAsia="hr-HR"/>
        </w:rPr>
        <w:t xml:space="preserve"> 3.</w:t>
      </w:r>
      <w:r>
        <w:rPr>
          <w:rFonts w:eastAsia="Times New Roman"/>
          <w:lang w:eastAsia="hr-HR"/>
        </w:rPr>
        <w:t>3</w:t>
      </w:r>
      <w:r w:rsidRPr="00FC6A0A">
        <w:rPr>
          <w:rFonts w:eastAsia="Times New Roman"/>
          <w:lang w:eastAsia="hr-HR"/>
        </w:rPr>
        <w:t>.), Uporaba IKT (</w:t>
      </w:r>
      <w:r>
        <w:rPr>
          <w:rFonts w:eastAsia="Times New Roman"/>
          <w:lang w:eastAsia="hr-HR"/>
        </w:rPr>
        <w:t>C</w:t>
      </w:r>
      <w:r w:rsidRPr="00FC6A0A">
        <w:rPr>
          <w:rFonts w:eastAsia="Times New Roman"/>
          <w:lang w:eastAsia="hr-HR"/>
        </w:rPr>
        <w:t xml:space="preserve"> 3.2.)</w:t>
      </w:r>
    </w:p>
    <w:p w:rsidR="00613678" w:rsidRPr="00FC6A0A" w:rsidRDefault="00613678" w:rsidP="00613678">
      <w:pPr>
        <w:tabs>
          <w:tab w:val="left" w:pos="2127"/>
        </w:tabs>
        <w:spacing w:after="0"/>
        <w:textAlignment w:val="baseline"/>
        <w:rPr>
          <w:rFonts w:eastAsia="Times New Roman"/>
          <w:b/>
          <w:bCs/>
          <w:i/>
          <w:iCs/>
          <w:lang w:eastAsia="hr-HR"/>
        </w:rPr>
      </w:pPr>
      <w:r w:rsidRPr="00FC6A0A">
        <w:rPr>
          <w:rFonts w:eastAsia="Times New Roman"/>
          <w:b/>
          <w:bCs/>
          <w:lang w:eastAsia="hr-HR"/>
        </w:rPr>
        <w:t xml:space="preserve">Dodatni digitalni sadržaji: </w:t>
      </w:r>
      <w:proofErr w:type="spellStart"/>
      <w:r w:rsidRPr="00FC6A0A">
        <w:rPr>
          <w:rFonts w:eastAsia="Times New Roman"/>
          <w:i/>
          <w:iCs/>
          <w:lang w:eastAsia="hr-HR"/>
        </w:rPr>
        <w:t>Learn</w:t>
      </w:r>
      <w:proofErr w:type="spellEnd"/>
      <w:r w:rsidRPr="00FC6A0A">
        <w:rPr>
          <w:rFonts w:eastAsia="Times New Roman"/>
          <w:i/>
          <w:iCs/>
          <w:lang w:eastAsia="hr-HR"/>
        </w:rPr>
        <w:t xml:space="preserve"> More (</w:t>
      </w:r>
      <w:proofErr w:type="spellStart"/>
      <w:r>
        <w:rPr>
          <w:rFonts w:eastAsia="Times New Roman"/>
          <w:i/>
          <w:iCs/>
          <w:lang w:eastAsia="hr-HR"/>
        </w:rPr>
        <w:t>Victorian</w:t>
      </w:r>
      <w:proofErr w:type="spellEnd"/>
      <w:r>
        <w:rPr>
          <w:rFonts w:eastAsia="Times New Roman"/>
          <w:i/>
          <w:iCs/>
          <w:lang w:eastAsia="hr-HR"/>
        </w:rPr>
        <w:t xml:space="preserve"> </w:t>
      </w:r>
      <w:proofErr w:type="spellStart"/>
      <w:r>
        <w:rPr>
          <w:rFonts w:eastAsia="Times New Roman"/>
          <w:i/>
          <w:iCs/>
          <w:lang w:eastAsia="hr-HR"/>
        </w:rPr>
        <w:t>architecture</w:t>
      </w:r>
      <w:proofErr w:type="spellEnd"/>
      <w:r w:rsidRPr="00FC6A0A">
        <w:rPr>
          <w:rFonts w:eastAsia="Times New Roman"/>
          <w:i/>
          <w:iCs/>
          <w:lang w:eastAsia="hr-HR"/>
        </w:rPr>
        <w:t>)</w:t>
      </w:r>
      <w:r w:rsidRPr="00FC6A0A">
        <w:rPr>
          <w:rFonts w:eastAsia="Times New Roman"/>
          <w:b/>
          <w:bCs/>
          <w:i/>
          <w:iCs/>
          <w:lang w:eastAsia="hr-HR"/>
        </w:rPr>
        <w:t xml:space="preserve"> </w:t>
      </w:r>
    </w:p>
    <w:p w:rsidR="00613678" w:rsidRPr="00FC6A0A" w:rsidRDefault="00613678" w:rsidP="00613678">
      <w:pPr>
        <w:tabs>
          <w:tab w:val="left" w:pos="2127"/>
        </w:tabs>
        <w:spacing w:after="0" w:line="240" w:lineRule="auto"/>
        <w:textAlignment w:val="baseline"/>
        <w:rPr>
          <w:rFonts w:eastAsia="Times New Roman"/>
          <w:i/>
          <w:sz w:val="36"/>
          <w:szCs w:val="36"/>
          <w:lang w:eastAsia="hr-HR"/>
        </w:rPr>
      </w:pPr>
    </w:p>
    <w:p w:rsidR="00613678" w:rsidRPr="00FC6A0A" w:rsidRDefault="00613678" w:rsidP="00613678">
      <w:pPr>
        <w:jc w:val="center"/>
        <w:rPr>
          <w:b/>
          <w:sz w:val="36"/>
          <w:szCs w:val="36"/>
        </w:rPr>
      </w:pPr>
      <w:r w:rsidRPr="00FC6A0A">
        <w:rPr>
          <w:b/>
          <w:sz w:val="36"/>
          <w:szCs w:val="36"/>
        </w:rPr>
        <w:t>Plan sata</w:t>
      </w:r>
      <w:r>
        <w:rPr>
          <w:b/>
          <w:sz w:val="36"/>
          <w:szCs w:val="36"/>
        </w:rPr>
        <w:t xml:space="preserve"> 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479"/>
      </w:tblGrid>
      <w:tr w:rsidR="00613678" w:rsidRPr="00DC3676" w:rsidTr="00F231C8">
        <w:tc>
          <w:tcPr>
            <w:tcW w:w="9288" w:type="dxa"/>
            <w:gridSpan w:val="2"/>
            <w:tcBorders>
              <w:top w:val="nil"/>
              <w:left w:val="nil"/>
              <w:right w:val="nil"/>
            </w:tcBorders>
            <w:shd w:val="clear" w:color="auto" w:fill="D9D9D9"/>
          </w:tcPr>
          <w:p w:rsidR="00613678" w:rsidRPr="00DC3676" w:rsidRDefault="00613678" w:rsidP="00F231C8">
            <w:pPr>
              <w:spacing w:after="0" w:line="240" w:lineRule="auto"/>
            </w:pPr>
            <w:r w:rsidRPr="00DC3676">
              <w:rPr>
                <w:b/>
                <w:sz w:val="28"/>
                <w:szCs w:val="28"/>
              </w:rPr>
              <w:t>Uvod/ Motivacija</w:t>
            </w:r>
          </w:p>
        </w:tc>
      </w:tr>
      <w:tr w:rsidR="00613678" w:rsidRPr="00DC3676" w:rsidTr="00F231C8">
        <w:trPr>
          <w:trHeight w:val="331"/>
        </w:trPr>
        <w:tc>
          <w:tcPr>
            <w:tcW w:w="1809" w:type="dxa"/>
            <w:tcBorders>
              <w:top w:val="nil"/>
              <w:left w:val="nil"/>
            </w:tcBorders>
          </w:tcPr>
          <w:p w:rsidR="00613678" w:rsidRPr="00DC3676" w:rsidRDefault="00613678" w:rsidP="00F231C8">
            <w:pPr>
              <w:spacing w:after="0" w:line="240" w:lineRule="auto"/>
              <w:jc w:val="right"/>
              <w:rPr>
                <w:b/>
              </w:rPr>
            </w:pPr>
            <w:r w:rsidRPr="00DC3676">
              <w:rPr>
                <w:b/>
              </w:rPr>
              <w:t>Ishod aktivnosti</w:t>
            </w:r>
          </w:p>
        </w:tc>
        <w:tc>
          <w:tcPr>
            <w:tcW w:w="7479" w:type="dxa"/>
            <w:tcBorders>
              <w:top w:val="nil"/>
              <w:right w:val="nil"/>
            </w:tcBorders>
          </w:tcPr>
          <w:p w:rsidR="00613678" w:rsidRPr="00DC3676" w:rsidRDefault="00613678" w:rsidP="00F231C8">
            <w:pPr>
              <w:tabs>
                <w:tab w:val="left" w:pos="2127"/>
              </w:tabs>
              <w:spacing w:after="0" w:line="240" w:lineRule="auto"/>
              <w:textAlignment w:val="baseline"/>
              <w:rPr>
                <w:rFonts w:eastAsia="Times New Roman"/>
                <w:bCs/>
                <w:lang w:eastAsia="hr-HR"/>
              </w:rPr>
            </w:pPr>
            <w:r>
              <w:rPr>
                <w:rFonts w:eastAsia="Times New Roman"/>
                <w:bCs/>
                <w:lang w:eastAsia="hr-HR"/>
              </w:rPr>
              <w:t>Učenik povezuje naučeno s novim sadržajima.</w:t>
            </w:r>
          </w:p>
        </w:tc>
      </w:tr>
      <w:tr w:rsidR="00613678" w:rsidRPr="00DC3676" w:rsidTr="00F231C8">
        <w:trPr>
          <w:trHeight w:val="135"/>
        </w:trPr>
        <w:tc>
          <w:tcPr>
            <w:tcW w:w="1809" w:type="dxa"/>
            <w:tcBorders>
              <w:left w:val="nil"/>
            </w:tcBorders>
          </w:tcPr>
          <w:p w:rsidR="00613678" w:rsidRPr="00DC3676" w:rsidRDefault="00613678" w:rsidP="00F231C8">
            <w:pPr>
              <w:spacing w:after="0" w:line="240" w:lineRule="auto"/>
              <w:jc w:val="right"/>
              <w:rPr>
                <w:b/>
              </w:rPr>
            </w:pPr>
            <w:r w:rsidRPr="00DC3676">
              <w:rPr>
                <w:b/>
              </w:rPr>
              <w:t>Opis aktivnosti</w:t>
            </w:r>
          </w:p>
        </w:tc>
        <w:tc>
          <w:tcPr>
            <w:tcW w:w="7479" w:type="dxa"/>
            <w:tcBorders>
              <w:top w:val="single" w:sz="4" w:space="0" w:color="auto"/>
              <w:right w:val="nil"/>
            </w:tcBorders>
          </w:tcPr>
          <w:p w:rsidR="00613678" w:rsidRPr="00DC3676" w:rsidRDefault="00613678" w:rsidP="00F231C8">
            <w:pPr>
              <w:spacing w:after="0" w:line="240" w:lineRule="auto"/>
            </w:pPr>
            <w:r>
              <w:t>Na početku sata, učitelj provjerava domaću zadaću (</w:t>
            </w:r>
            <w:r w:rsidRPr="00326CAD">
              <w:t>1. i 2. zadatak na 29. stranici u radnoj bilježnici</w:t>
            </w:r>
            <w:r>
              <w:t>). Učenici zatim razgovaraju o tome koje su im informacije o ljudima iz Viktorijanskog doba bile najzanimljivije i zašto.</w:t>
            </w:r>
          </w:p>
        </w:tc>
      </w:tr>
      <w:tr w:rsidR="00613678" w:rsidRPr="00DC3676" w:rsidTr="00F231C8">
        <w:tc>
          <w:tcPr>
            <w:tcW w:w="9288" w:type="dxa"/>
            <w:gridSpan w:val="2"/>
            <w:tcBorders>
              <w:left w:val="nil"/>
              <w:right w:val="nil"/>
            </w:tcBorders>
            <w:shd w:val="clear" w:color="auto" w:fill="D9D9D9"/>
          </w:tcPr>
          <w:p w:rsidR="00613678" w:rsidRPr="00DC3676" w:rsidRDefault="00613678" w:rsidP="00F231C8">
            <w:pPr>
              <w:spacing w:after="0" w:line="240" w:lineRule="auto"/>
              <w:rPr>
                <w:b/>
                <w:u w:val="single"/>
              </w:rPr>
            </w:pPr>
            <w:r w:rsidRPr="00DC3676">
              <w:rPr>
                <w:b/>
                <w:sz w:val="28"/>
                <w:szCs w:val="28"/>
              </w:rPr>
              <w:t>Glavni dio/ Obrada</w:t>
            </w:r>
          </w:p>
        </w:tc>
      </w:tr>
      <w:tr w:rsidR="00613678" w:rsidRPr="00DC3676" w:rsidTr="00F231C8">
        <w:trPr>
          <w:trHeight w:val="375"/>
        </w:trPr>
        <w:tc>
          <w:tcPr>
            <w:tcW w:w="1809" w:type="dxa"/>
            <w:tcBorders>
              <w:left w:val="nil"/>
            </w:tcBorders>
          </w:tcPr>
          <w:p w:rsidR="00613678" w:rsidRPr="00DC3676" w:rsidRDefault="00613678" w:rsidP="00F231C8">
            <w:pPr>
              <w:spacing w:after="0" w:line="240" w:lineRule="auto"/>
              <w:jc w:val="right"/>
              <w:rPr>
                <w:b/>
              </w:rPr>
            </w:pPr>
            <w:r w:rsidRPr="00DC3676">
              <w:rPr>
                <w:b/>
              </w:rPr>
              <w:t>Ishod aktivnosti</w:t>
            </w:r>
          </w:p>
        </w:tc>
        <w:tc>
          <w:tcPr>
            <w:tcW w:w="7479" w:type="dxa"/>
            <w:tcBorders>
              <w:right w:val="nil"/>
            </w:tcBorders>
          </w:tcPr>
          <w:p w:rsidR="00613678" w:rsidRPr="00DC3676" w:rsidRDefault="00613678" w:rsidP="00F231C8">
            <w:pPr>
              <w:tabs>
                <w:tab w:val="left" w:pos="2127"/>
              </w:tabs>
              <w:spacing w:after="0" w:line="240" w:lineRule="auto"/>
              <w:textAlignment w:val="baseline"/>
              <w:rPr>
                <w:rFonts w:eastAsia="Times New Roman"/>
                <w:bCs/>
                <w:lang w:eastAsia="hr-HR"/>
              </w:rPr>
            </w:pPr>
            <w:r w:rsidRPr="00326CAD">
              <w:rPr>
                <w:rFonts w:eastAsia="Times New Roman"/>
                <w:bCs/>
                <w:lang w:eastAsia="hr-HR"/>
              </w:rPr>
              <w:t>Učenik p</w:t>
            </w:r>
            <w:bookmarkStart w:id="2" w:name="_Hlk75531727"/>
            <w:r w:rsidRPr="00326CAD">
              <w:rPr>
                <w:rFonts w:eastAsia="Times New Roman"/>
                <w:bCs/>
                <w:lang w:eastAsia="hr-HR"/>
              </w:rPr>
              <w:t xml:space="preserve">iše vođeni sastav o životu ljudi u Viktorijansko doba koristeći prošlo glagolsko vrijeme </w:t>
            </w:r>
            <w:proofErr w:type="spellStart"/>
            <w:r w:rsidRPr="00326CAD">
              <w:rPr>
                <w:rFonts w:eastAsia="Times New Roman"/>
                <w:bCs/>
                <w:i/>
                <w:iCs/>
                <w:lang w:eastAsia="hr-HR"/>
              </w:rPr>
              <w:t>the</w:t>
            </w:r>
            <w:proofErr w:type="spellEnd"/>
            <w:r w:rsidRPr="00326CAD">
              <w:rPr>
                <w:rFonts w:eastAsia="Times New Roman"/>
                <w:bCs/>
                <w:i/>
                <w:iCs/>
                <w:lang w:eastAsia="hr-HR"/>
              </w:rPr>
              <w:t xml:space="preserve"> past </w:t>
            </w:r>
            <w:proofErr w:type="spellStart"/>
            <w:r w:rsidRPr="00326CAD">
              <w:rPr>
                <w:rFonts w:eastAsia="Times New Roman"/>
                <w:bCs/>
                <w:i/>
                <w:iCs/>
                <w:lang w:eastAsia="hr-HR"/>
              </w:rPr>
              <w:t>simple</w:t>
            </w:r>
            <w:proofErr w:type="spellEnd"/>
            <w:r w:rsidRPr="00326CAD">
              <w:rPr>
                <w:rFonts w:eastAsia="Times New Roman"/>
                <w:bCs/>
                <w:lang w:eastAsia="hr-HR"/>
              </w:rPr>
              <w:t>.</w:t>
            </w:r>
            <w:bookmarkEnd w:id="2"/>
          </w:p>
        </w:tc>
      </w:tr>
      <w:tr w:rsidR="00613678" w:rsidRPr="00DC3676" w:rsidTr="00F231C8">
        <w:trPr>
          <w:trHeight w:val="425"/>
        </w:trPr>
        <w:tc>
          <w:tcPr>
            <w:tcW w:w="1809" w:type="dxa"/>
            <w:tcBorders>
              <w:left w:val="nil"/>
            </w:tcBorders>
          </w:tcPr>
          <w:p w:rsidR="00613678" w:rsidRPr="00DC3676" w:rsidRDefault="00613678" w:rsidP="00F231C8">
            <w:pPr>
              <w:spacing w:after="0" w:line="240" w:lineRule="auto"/>
              <w:jc w:val="right"/>
              <w:rPr>
                <w:b/>
              </w:rPr>
            </w:pPr>
            <w:r w:rsidRPr="00DC3676">
              <w:rPr>
                <w:b/>
              </w:rPr>
              <w:t>Opis aktivnosti</w:t>
            </w:r>
          </w:p>
          <w:p w:rsidR="00613678" w:rsidRPr="00DC3676" w:rsidRDefault="00613678" w:rsidP="00F231C8">
            <w:pPr>
              <w:spacing w:after="0" w:line="240" w:lineRule="auto"/>
              <w:jc w:val="right"/>
              <w:rPr>
                <w:b/>
              </w:rPr>
            </w:pPr>
          </w:p>
          <w:p w:rsidR="00613678" w:rsidRPr="00DC3676" w:rsidRDefault="00613678" w:rsidP="00F231C8">
            <w:pPr>
              <w:spacing w:after="0" w:line="240" w:lineRule="auto"/>
              <w:jc w:val="right"/>
              <w:rPr>
                <w:b/>
              </w:rPr>
            </w:pPr>
          </w:p>
        </w:tc>
        <w:tc>
          <w:tcPr>
            <w:tcW w:w="7479" w:type="dxa"/>
            <w:tcBorders>
              <w:right w:val="nil"/>
            </w:tcBorders>
          </w:tcPr>
          <w:p w:rsidR="00613678" w:rsidRPr="00DC3676" w:rsidRDefault="00613678" w:rsidP="00F231C8">
            <w:pPr>
              <w:spacing w:after="0" w:line="240" w:lineRule="auto"/>
            </w:pPr>
            <w:r>
              <w:t xml:space="preserve">1.) Učenik čita uputu u 5. zadatku na 35. stranici u udžbeniku. Zadatak je napisati kratak sastav o ljudima iz Viktorijanskog doba koristeći prošlo glagolsko vrijeme </w:t>
            </w:r>
            <w:proofErr w:type="spellStart"/>
            <w:r>
              <w:rPr>
                <w:i/>
                <w:iCs/>
              </w:rPr>
              <w:t>the</w:t>
            </w:r>
            <w:proofErr w:type="spellEnd"/>
            <w:r>
              <w:rPr>
                <w:i/>
                <w:iCs/>
              </w:rPr>
              <w:t xml:space="preserve"> past </w:t>
            </w:r>
            <w:proofErr w:type="spellStart"/>
            <w:r>
              <w:rPr>
                <w:i/>
                <w:iCs/>
              </w:rPr>
              <w:t>simple</w:t>
            </w:r>
            <w:proofErr w:type="spellEnd"/>
            <w:r>
              <w:rPr>
                <w:i/>
                <w:iCs/>
              </w:rPr>
              <w:t xml:space="preserve">. </w:t>
            </w:r>
            <w:r>
              <w:t xml:space="preserve">Učenici mogu sami odlučiti žele li pisati o nekome od pripadnika višeg ili nižeg staleža. Učenici trebaju u jednom odlomku opisati njihov tipičan dan. Učitelj napominje da učenici pritom trebaju koristiti podatke koje imaju u udžbeniku te da se mogu služiti Internetom. Učitelj zadaje okvirno vrijeme pisanja, primjerice, 25 minuta. </w:t>
            </w:r>
          </w:p>
        </w:tc>
      </w:tr>
      <w:tr w:rsidR="00613678" w:rsidRPr="00DC3676" w:rsidTr="00F231C8">
        <w:tc>
          <w:tcPr>
            <w:tcW w:w="9288" w:type="dxa"/>
            <w:gridSpan w:val="2"/>
            <w:tcBorders>
              <w:left w:val="nil"/>
              <w:bottom w:val="nil"/>
              <w:right w:val="nil"/>
            </w:tcBorders>
            <w:shd w:val="clear" w:color="auto" w:fill="D9D9D9"/>
          </w:tcPr>
          <w:p w:rsidR="00613678" w:rsidRPr="00DC3676" w:rsidRDefault="00613678" w:rsidP="00F231C8">
            <w:pPr>
              <w:spacing w:after="0" w:line="240" w:lineRule="auto"/>
            </w:pPr>
            <w:r w:rsidRPr="00DC3676">
              <w:rPr>
                <w:b/>
                <w:sz w:val="28"/>
                <w:szCs w:val="28"/>
              </w:rPr>
              <w:t>Zaključak</w:t>
            </w:r>
          </w:p>
        </w:tc>
      </w:tr>
      <w:tr w:rsidR="00613678" w:rsidRPr="00DC3676" w:rsidTr="00F231C8">
        <w:trPr>
          <w:trHeight w:val="572"/>
        </w:trPr>
        <w:tc>
          <w:tcPr>
            <w:tcW w:w="1809" w:type="dxa"/>
            <w:tcBorders>
              <w:left w:val="nil"/>
            </w:tcBorders>
          </w:tcPr>
          <w:p w:rsidR="00613678" w:rsidRPr="00DC3676" w:rsidRDefault="00613678" w:rsidP="00F231C8">
            <w:pPr>
              <w:spacing w:after="0" w:line="240" w:lineRule="auto"/>
              <w:jc w:val="right"/>
              <w:rPr>
                <w:b/>
              </w:rPr>
            </w:pPr>
            <w:r w:rsidRPr="00DC3676">
              <w:rPr>
                <w:b/>
              </w:rPr>
              <w:t>Opis aktivnosti</w:t>
            </w:r>
          </w:p>
        </w:tc>
        <w:tc>
          <w:tcPr>
            <w:tcW w:w="7479" w:type="dxa"/>
            <w:tcBorders>
              <w:right w:val="nil"/>
            </w:tcBorders>
          </w:tcPr>
          <w:p w:rsidR="00613678" w:rsidRDefault="00613678" w:rsidP="00F231C8">
            <w:pPr>
              <w:spacing w:after="0" w:line="240" w:lineRule="auto"/>
            </w:pPr>
            <w:r>
              <w:t xml:space="preserve">2.) Nakon isteka vremena, učenik najprije u paru čita sastav drugog učenika i formativno ga vrednuje pomoću </w:t>
            </w:r>
            <w:proofErr w:type="spellStart"/>
            <w:r w:rsidRPr="00D00331">
              <w:rPr>
                <w:i/>
                <w:iCs/>
              </w:rPr>
              <w:t>check</w:t>
            </w:r>
            <w:proofErr w:type="spellEnd"/>
            <w:r w:rsidRPr="00D00331">
              <w:rPr>
                <w:i/>
                <w:iCs/>
              </w:rPr>
              <w:t>-</w:t>
            </w:r>
            <w:r w:rsidRPr="00D00331">
              <w:t>liste</w:t>
            </w:r>
            <w:r w:rsidRPr="00D00331">
              <w:rPr>
                <w:i/>
                <w:iCs/>
              </w:rPr>
              <w:t>,</w:t>
            </w:r>
            <w:r>
              <w:t xml:space="preserve"> a zatim oni učenici koji to žele čitaju svoj sastav naglas pred razredom. </w:t>
            </w:r>
          </w:p>
          <w:p w:rsidR="00613678" w:rsidRPr="00DC3676" w:rsidRDefault="00613678" w:rsidP="00F231C8">
            <w:pPr>
              <w:spacing w:after="0" w:line="240" w:lineRule="auto"/>
            </w:pPr>
          </w:p>
        </w:tc>
      </w:tr>
      <w:tr w:rsidR="00613678" w:rsidRPr="00DC3676" w:rsidTr="00F231C8">
        <w:trPr>
          <w:trHeight w:val="324"/>
        </w:trPr>
        <w:tc>
          <w:tcPr>
            <w:tcW w:w="9288" w:type="dxa"/>
            <w:gridSpan w:val="2"/>
            <w:tcBorders>
              <w:left w:val="nil"/>
              <w:right w:val="nil"/>
            </w:tcBorders>
          </w:tcPr>
          <w:p w:rsidR="00613678" w:rsidRPr="00DC3676" w:rsidRDefault="00613678" w:rsidP="00F231C8">
            <w:pPr>
              <w:spacing w:after="0" w:line="240" w:lineRule="auto"/>
              <w:rPr>
                <w:b/>
                <w:sz w:val="24"/>
                <w:szCs w:val="24"/>
              </w:rPr>
            </w:pPr>
            <w:r w:rsidRPr="00DC3676">
              <w:rPr>
                <w:b/>
                <w:sz w:val="24"/>
                <w:szCs w:val="24"/>
              </w:rPr>
              <w:t>Domaća zadaća</w:t>
            </w:r>
          </w:p>
        </w:tc>
      </w:tr>
      <w:tr w:rsidR="00613678" w:rsidRPr="00DC3676" w:rsidTr="00F231C8">
        <w:trPr>
          <w:trHeight w:val="562"/>
        </w:trPr>
        <w:tc>
          <w:tcPr>
            <w:tcW w:w="9288" w:type="dxa"/>
            <w:gridSpan w:val="2"/>
            <w:tcBorders>
              <w:left w:val="nil"/>
              <w:bottom w:val="nil"/>
              <w:right w:val="nil"/>
            </w:tcBorders>
          </w:tcPr>
          <w:p w:rsidR="00613678" w:rsidRPr="00DC3676" w:rsidRDefault="00613678" w:rsidP="00F231C8">
            <w:pPr>
              <w:spacing w:after="0" w:line="240" w:lineRule="auto"/>
              <w:rPr>
                <w:iCs/>
              </w:rPr>
            </w:pPr>
            <w:r>
              <w:rPr>
                <w:iCs/>
              </w:rPr>
              <w:t>U</w:t>
            </w:r>
            <w:r w:rsidRPr="002602D0">
              <w:rPr>
                <w:iCs/>
              </w:rPr>
              <w:t xml:space="preserve">čitelj preporučuje čitanje dodatnog teksta u rubrici </w:t>
            </w:r>
            <w:proofErr w:type="spellStart"/>
            <w:r w:rsidRPr="00FC6A0A">
              <w:rPr>
                <w:rFonts w:eastAsia="Times New Roman"/>
                <w:i/>
                <w:iCs/>
                <w:lang w:eastAsia="hr-HR"/>
              </w:rPr>
              <w:t>Learn</w:t>
            </w:r>
            <w:proofErr w:type="spellEnd"/>
            <w:r w:rsidRPr="00FC6A0A">
              <w:rPr>
                <w:rFonts w:eastAsia="Times New Roman"/>
                <w:i/>
                <w:iCs/>
                <w:lang w:eastAsia="hr-HR"/>
              </w:rPr>
              <w:t xml:space="preserve"> More (</w:t>
            </w:r>
            <w:proofErr w:type="spellStart"/>
            <w:r>
              <w:rPr>
                <w:rFonts w:eastAsia="Times New Roman"/>
                <w:i/>
                <w:iCs/>
                <w:lang w:eastAsia="hr-HR"/>
              </w:rPr>
              <w:t>Victorian</w:t>
            </w:r>
            <w:proofErr w:type="spellEnd"/>
            <w:r>
              <w:rPr>
                <w:rFonts w:eastAsia="Times New Roman"/>
                <w:i/>
                <w:iCs/>
                <w:lang w:eastAsia="hr-HR"/>
              </w:rPr>
              <w:t xml:space="preserve"> </w:t>
            </w:r>
            <w:proofErr w:type="spellStart"/>
            <w:r>
              <w:rPr>
                <w:rFonts w:eastAsia="Times New Roman"/>
                <w:i/>
                <w:iCs/>
                <w:lang w:eastAsia="hr-HR"/>
              </w:rPr>
              <w:t>architecture</w:t>
            </w:r>
            <w:proofErr w:type="spellEnd"/>
            <w:r w:rsidRPr="00FC6A0A">
              <w:rPr>
                <w:rFonts w:eastAsia="Times New Roman"/>
                <w:i/>
                <w:iCs/>
                <w:lang w:eastAsia="hr-HR"/>
              </w:rPr>
              <w:t>)</w:t>
            </w:r>
            <w:r>
              <w:rPr>
                <w:rFonts w:eastAsia="Times New Roman"/>
                <w:i/>
                <w:iCs/>
                <w:lang w:eastAsia="hr-HR"/>
              </w:rPr>
              <w:t>.</w:t>
            </w:r>
          </w:p>
        </w:tc>
      </w:tr>
    </w:tbl>
    <w:p w:rsidR="00613678" w:rsidRDefault="00613678">
      <w:pPr>
        <w:rPr>
          <w:b/>
          <w:sz w:val="28"/>
          <w:szCs w:val="28"/>
        </w:rPr>
      </w:pPr>
      <w:r>
        <w:rPr>
          <w:b/>
          <w:sz w:val="28"/>
          <w:szCs w:val="28"/>
        </w:rPr>
        <w:br w:type="page"/>
      </w:r>
    </w:p>
    <w:p w:rsidR="00613678" w:rsidRPr="00FC6A0A" w:rsidRDefault="00613678" w:rsidP="00613678">
      <w:pPr>
        <w:rPr>
          <w:b/>
          <w:sz w:val="28"/>
          <w:szCs w:val="28"/>
        </w:rPr>
      </w:pPr>
      <w:r w:rsidRPr="00FC6A0A">
        <w:rPr>
          <w:b/>
          <w:sz w:val="28"/>
          <w:szCs w:val="28"/>
        </w:rPr>
        <w:lastRenderedPageBreak/>
        <w:t>Formativno vrednovanje</w:t>
      </w:r>
    </w:p>
    <w:p w:rsidR="00613678" w:rsidRPr="00FC6A0A" w:rsidRDefault="00613678" w:rsidP="00613678">
      <w:pPr>
        <w:spacing w:line="240" w:lineRule="auto"/>
        <w:rPr>
          <w:b/>
        </w:rPr>
      </w:pPr>
      <w:r w:rsidRPr="00FC6A0A">
        <w:rPr>
          <w:b/>
        </w:rPr>
        <w:t>1. Vrednovanje za učenje</w:t>
      </w:r>
    </w:p>
    <w:p w:rsidR="00613678" w:rsidRPr="00FC6A0A" w:rsidRDefault="00613678" w:rsidP="00613678">
      <w:pPr>
        <w:spacing w:line="240" w:lineRule="auto"/>
      </w:pPr>
      <w:r>
        <w:t xml:space="preserve">Učitelj </w:t>
      </w:r>
      <w:r w:rsidRPr="00FC6A0A">
        <w:t>pro</w:t>
      </w:r>
      <w:r>
        <w:t>vjerava ostvarenost ishoda putem izlazne kartice</w:t>
      </w:r>
      <w:r w:rsidRPr="00FC6A0A">
        <w:t>.</w:t>
      </w:r>
    </w:p>
    <w:p w:rsidR="00613678" w:rsidRPr="00FC6A0A" w:rsidRDefault="00613678" w:rsidP="00613678">
      <w:pPr>
        <w:spacing w:line="240" w:lineRule="auto"/>
        <w:rPr>
          <w:b/>
        </w:rPr>
      </w:pPr>
      <w:r w:rsidRPr="00D00331">
        <w:rPr>
          <w:b/>
        </w:rPr>
        <w:t>2.</w:t>
      </w:r>
      <w:r w:rsidRPr="00FC6A0A">
        <w:rPr>
          <w:b/>
        </w:rPr>
        <w:t xml:space="preserve"> </w:t>
      </w:r>
      <w:proofErr w:type="spellStart"/>
      <w:r w:rsidRPr="00FC6A0A">
        <w:rPr>
          <w:b/>
        </w:rPr>
        <w:t>Samovrednovanje</w:t>
      </w:r>
      <w:proofErr w:type="spellEnd"/>
    </w:p>
    <w:p w:rsidR="00613678" w:rsidRPr="00AC5AA4" w:rsidRDefault="00613678" w:rsidP="00613678">
      <w:pPr>
        <w:spacing w:line="240" w:lineRule="auto"/>
      </w:pPr>
      <w:r w:rsidRPr="00FC6A0A">
        <w:t>Učenici palčevima/bojama semafora signaliziraju razumijevanje zadatka kao povratnu informaciju učitelju.</w:t>
      </w:r>
    </w:p>
    <w:p w:rsidR="00613678" w:rsidRPr="00D00331" w:rsidRDefault="00613678" w:rsidP="00613678">
      <w:pPr>
        <w:spacing w:line="240" w:lineRule="auto"/>
        <w:rPr>
          <w:b/>
        </w:rPr>
      </w:pPr>
      <w:bookmarkStart w:id="3" w:name="_Hlk75701955"/>
      <w:r>
        <w:rPr>
          <w:b/>
        </w:rPr>
        <w:t xml:space="preserve">3. </w:t>
      </w:r>
      <w:r w:rsidRPr="00D00331">
        <w:rPr>
          <w:b/>
        </w:rPr>
        <w:t>Vršnjačko vrednovanje</w:t>
      </w:r>
    </w:p>
    <w:p w:rsidR="00613678" w:rsidRPr="00D00331" w:rsidRDefault="00613678" w:rsidP="00613678">
      <w:pPr>
        <w:spacing w:line="240" w:lineRule="auto"/>
      </w:pPr>
      <w:r w:rsidRPr="00D00331">
        <w:t xml:space="preserve">Učenik vrednuju sastav drugog učenika na temelju </w:t>
      </w:r>
      <w:proofErr w:type="spellStart"/>
      <w:r w:rsidRPr="00D00331">
        <w:rPr>
          <w:i/>
          <w:iCs/>
        </w:rPr>
        <w:t>check</w:t>
      </w:r>
      <w:proofErr w:type="spellEnd"/>
      <w:r w:rsidRPr="00D00331">
        <w:rPr>
          <w:i/>
          <w:iCs/>
        </w:rPr>
        <w:t>-</w:t>
      </w:r>
      <w:r w:rsidRPr="00D00331">
        <w:t>liste</w:t>
      </w:r>
      <w:r w:rsidRPr="00D00331">
        <w:rPr>
          <w:i/>
          <w:iCs/>
        </w:rPr>
        <w:t xml:space="preserve">. </w:t>
      </w:r>
    </w:p>
    <w:bookmarkEnd w:id="3"/>
    <w:p w:rsidR="00613678" w:rsidRPr="003B2F66" w:rsidRDefault="00613678" w:rsidP="00613678">
      <w:pPr>
        <w:rPr>
          <w:sz w:val="16"/>
          <w:szCs w:val="16"/>
        </w:rPr>
      </w:pPr>
    </w:p>
    <w:p w:rsidR="00613678" w:rsidRDefault="00F11D6C" w:rsidP="00613678">
      <w:r w:rsidRPr="00F11D6C">
        <w:rPr>
          <w:b/>
          <w:bCs/>
          <w:noProof/>
        </w:rPr>
        <w:pict>
          <v:shapetype id="_x0000_t202" coordsize="21600,21600" o:spt="202" path="m,l,21600r21600,l21600,xe">
            <v:stroke joinstyle="miter"/>
            <v:path gradientshapeok="t" o:connecttype="rect"/>
          </v:shapetype>
          <v:shape id="_x0000_s1032" type="#_x0000_t202" style="position:absolute;margin-left:.9pt;margin-top:32.4pt;width:464.85pt;height:185.65pt;z-index:251663360;visibility:visible;mso-wrap-distance-top:3.6pt;mso-wrap-distance-bottom:3.6pt;mso-width-relative:margin;mso-height-relative:margin" strokeweight="1pt">
            <v:stroke dashstyle="1 1" endcap="round"/>
            <v:textbox>
              <w:txbxContent>
                <w:p w:rsidR="00613678" w:rsidRDefault="00613678" w:rsidP="00613678">
                  <w:pPr>
                    <w:rPr>
                      <w:b/>
                      <w:bCs/>
                      <w:i/>
                      <w:iCs/>
                      <w:lang w:val="en-GB"/>
                    </w:rPr>
                  </w:pPr>
                  <w:r>
                    <w:rPr>
                      <w:b/>
                      <w:bCs/>
                      <w:lang w:val="en-GB"/>
                    </w:rPr>
                    <w:t xml:space="preserve">Complete the text. Use </w:t>
                  </w:r>
                  <w:r>
                    <w:rPr>
                      <w:b/>
                      <w:bCs/>
                      <w:i/>
                      <w:iCs/>
                      <w:lang w:val="en-GB"/>
                    </w:rPr>
                    <w:t>the past simple.</w:t>
                  </w:r>
                </w:p>
                <w:p w:rsidR="00613678" w:rsidRDefault="00613678" w:rsidP="00613678">
                  <w:pPr>
                    <w:jc w:val="center"/>
                    <w:rPr>
                      <w:lang w:val="en-GB"/>
                    </w:rPr>
                  </w:pPr>
                  <w:r>
                    <w:rPr>
                      <w:lang w:val="en-GB"/>
                    </w:rPr>
                    <w:t>Life in Roman times</w:t>
                  </w:r>
                </w:p>
                <w:p w:rsidR="00613678" w:rsidRDefault="00613678" w:rsidP="00613678">
                  <w:pPr>
                    <w:rPr>
                      <w:lang w:val="en-GB"/>
                    </w:rPr>
                  </w:pPr>
                  <w:proofErr w:type="gramStart"/>
                  <w:r>
                    <w:rPr>
                      <w:lang w:val="en-GB"/>
                    </w:rPr>
                    <w:t>For wealthy Romans, life _____________ (be) good.</w:t>
                  </w:r>
                  <w:proofErr w:type="gramEnd"/>
                  <w:r>
                    <w:rPr>
                      <w:lang w:val="en-GB"/>
                    </w:rPr>
                    <w:t xml:space="preserve"> </w:t>
                  </w:r>
                  <w:proofErr w:type="gramStart"/>
                  <w:r>
                    <w:rPr>
                      <w:lang w:val="en-GB"/>
                    </w:rPr>
                    <w:t>They ______________ (live) in beautiful houses, often on the hills outside Rome, and _____________ (enjoy) an extravagant lifestyle.</w:t>
                  </w:r>
                  <w:proofErr w:type="gramEnd"/>
                  <w:r>
                    <w:rPr>
                      <w:lang w:val="en-GB"/>
                    </w:rPr>
                    <w:t xml:space="preserve"> </w:t>
                  </w:r>
                  <w:proofErr w:type="gramStart"/>
                  <w:r>
                    <w:rPr>
                      <w:lang w:val="en-GB"/>
                    </w:rPr>
                    <w:t>Poorer Romans, however, _____________ (neg. share) their fate.</w:t>
                  </w:r>
                  <w:proofErr w:type="gramEnd"/>
                  <w:r>
                    <w:rPr>
                      <w:lang w:val="en-GB"/>
                    </w:rPr>
                    <w:t xml:space="preserve"> </w:t>
                  </w:r>
                  <w:proofErr w:type="gramStart"/>
                  <w:r>
                    <w:rPr>
                      <w:lang w:val="en-GB"/>
                    </w:rPr>
                    <w:t>They _____________ (work) hard during most days of the week and only sometimes _____________ (relax) themselves with popular entertainment of the time – chariot races and gladiator fights.</w:t>
                  </w:r>
                  <w:proofErr w:type="gramEnd"/>
                  <w:r>
                    <w:rPr>
                      <w:lang w:val="en-GB"/>
                    </w:rPr>
                    <w:t xml:space="preserve"> </w:t>
                  </w:r>
                  <w:proofErr w:type="gramStart"/>
                  <w:r>
                    <w:rPr>
                      <w:lang w:val="en-GB"/>
                    </w:rPr>
                    <w:t>However, regardless of the social class, all Romans ______________ (share) a same ritual.</w:t>
                  </w:r>
                  <w:proofErr w:type="gramEnd"/>
                  <w:r>
                    <w:rPr>
                      <w:lang w:val="en-GB"/>
                    </w:rPr>
                    <w:t xml:space="preserve"> Roman baths ______________ (be) places where all social classes _____________ (mix) together, which ______________ (make) them seem almost equal.</w:t>
                  </w:r>
                </w:p>
                <w:p w:rsidR="00613678" w:rsidRPr="00043C5A" w:rsidRDefault="00613678" w:rsidP="00613678">
                  <w:pPr>
                    <w:jc w:val="center"/>
                    <w:rPr>
                      <w:rFonts w:eastAsia="MS Gothic"/>
                      <w:sz w:val="21"/>
                      <w:szCs w:val="21"/>
                      <w:lang w:val="en-GB"/>
                    </w:rPr>
                  </w:pPr>
                </w:p>
                <w:p w:rsidR="00613678" w:rsidRPr="00AE2130" w:rsidRDefault="00613678" w:rsidP="00613678">
                  <w:pPr>
                    <w:rPr>
                      <w:lang w:val="en-GB"/>
                    </w:rPr>
                  </w:pPr>
                </w:p>
                <w:p w:rsidR="00613678" w:rsidRPr="00AE2130" w:rsidRDefault="00613678" w:rsidP="00613678">
                  <w:pPr>
                    <w:rPr>
                      <w:lang w:val="en-GB"/>
                    </w:rPr>
                  </w:pPr>
                </w:p>
              </w:txbxContent>
            </v:textbox>
            <w10:wrap type="square"/>
          </v:shape>
        </w:pict>
      </w:r>
      <w:r w:rsidR="00613678" w:rsidRPr="00D00331">
        <w:t>Primjer</w:t>
      </w:r>
      <w:r w:rsidR="00613678">
        <w:t xml:space="preserve"> izlazne kartice</w:t>
      </w:r>
      <w:r w:rsidR="00613678" w:rsidRPr="00D00331">
        <w:t xml:space="preserve">: </w:t>
      </w:r>
    </w:p>
    <w:p w:rsidR="00613678" w:rsidRDefault="00613678" w:rsidP="00613678">
      <w:pPr>
        <w:rPr>
          <w:b/>
          <w:bCs/>
        </w:rPr>
      </w:pPr>
      <w:bookmarkStart w:id="4" w:name="_Hlk75685895"/>
    </w:p>
    <w:p w:rsidR="00613678" w:rsidRDefault="00613678" w:rsidP="00613678">
      <w:bookmarkStart w:id="5" w:name="_Hlk75717062"/>
      <w:bookmarkStart w:id="6" w:name="_Hlk75702011"/>
      <w:r w:rsidRPr="00D00331">
        <w:t xml:space="preserve">Primjer </w:t>
      </w:r>
      <w:proofErr w:type="spellStart"/>
      <w:r w:rsidRPr="00D00331">
        <w:rPr>
          <w:i/>
          <w:iCs/>
        </w:rPr>
        <w:t>check</w:t>
      </w:r>
      <w:proofErr w:type="spellEnd"/>
      <w:r w:rsidRPr="00D00331">
        <w:t xml:space="preserve">-liste: </w:t>
      </w:r>
    </w:p>
    <w:bookmarkEnd w:id="4"/>
    <w:p w:rsidR="00613678" w:rsidRPr="00D00331" w:rsidRDefault="00F11D6C" w:rsidP="00613678">
      <w:r>
        <w:rPr>
          <w:noProof/>
        </w:rPr>
        <w:pict>
          <v:shape id="Text Box 2" o:spid="_x0000_s1031" type="#_x0000_t202" style="position:absolute;margin-left:.3pt;margin-top:10.05pt;width:346.15pt;height:177.25pt;z-index:251662336;visibility:visible;mso-wrap-distance-top:3.6pt;mso-wrap-distance-bottom:3.6pt;mso-width-relative:margin;mso-height-relative:margin" strokeweight="1pt">
            <v:stroke dashstyle="1 1" endcap="round"/>
            <v:textbox>
              <w:txbxContent>
                <w:p w:rsidR="00613678" w:rsidRPr="00D00331" w:rsidRDefault="00613678" w:rsidP="00613678">
                  <w:pPr>
                    <w:rPr>
                      <w:rFonts w:eastAsia="MS Gothic"/>
                      <w:b/>
                      <w:bCs/>
                      <w:sz w:val="21"/>
                      <w:szCs w:val="21"/>
                      <w:lang w:val="en-GB"/>
                    </w:rPr>
                  </w:pPr>
                  <w:r w:rsidRPr="00D00331">
                    <w:rPr>
                      <w:b/>
                      <w:bCs/>
                      <w:lang w:val="en-GB"/>
                    </w:rPr>
                    <w:t xml:space="preserve">Use </w:t>
                  </w:r>
                  <w:r w:rsidRPr="00D00331">
                    <w:rPr>
                      <w:rFonts w:ascii="MS Gothic" w:eastAsia="MS Gothic" w:cs="MS Gothic"/>
                      <w:sz w:val="21"/>
                      <w:szCs w:val="21"/>
                      <w:lang w:val="en-GB"/>
                    </w:rPr>
                    <w:t>✓</w:t>
                  </w:r>
                  <w:r w:rsidRPr="00D00331">
                    <w:rPr>
                      <w:rFonts w:eastAsia="MS Gothic"/>
                      <w:b/>
                      <w:bCs/>
                      <w:sz w:val="21"/>
                      <w:szCs w:val="21"/>
                      <w:lang w:val="en-GB"/>
                    </w:rPr>
                    <w:t>or X:</w:t>
                  </w:r>
                </w:p>
                <w:p w:rsidR="00613678" w:rsidRDefault="00613678" w:rsidP="00613678">
                  <w:pPr>
                    <w:rPr>
                      <w:lang w:val="en-GB"/>
                    </w:rPr>
                  </w:pPr>
                  <w:r>
                    <w:rPr>
                      <w:lang w:val="en-GB"/>
                    </w:rPr>
                    <w:t>1 The student describes a Victorian person and his/her daily routine.</w:t>
                  </w:r>
                </w:p>
                <w:p w:rsidR="00613678" w:rsidRDefault="00613678" w:rsidP="00613678">
                  <w:pPr>
                    <w:rPr>
                      <w:lang w:val="en-GB"/>
                    </w:rPr>
                  </w:pPr>
                  <w:r>
                    <w:rPr>
                      <w:lang w:val="en-GB"/>
                    </w:rPr>
                    <w:t>2 The student uses the target vocabulary correctly.</w:t>
                  </w:r>
                </w:p>
                <w:p w:rsidR="00613678" w:rsidRDefault="00613678" w:rsidP="00613678">
                  <w:pPr>
                    <w:rPr>
                      <w:lang w:val="en-GB"/>
                    </w:rPr>
                  </w:pPr>
                  <w:r>
                    <w:rPr>
                      <w:lang w:val="en-GB"/>
                    </w:rPr>
                    <w:t xml:space="preserve">3 The student uses </w:t>
                  </w:r>
                  <w:r>
                    <w:rPr>
                      <w:i/>
                      <w:iCs/>
                      <w:lang w:val="en-GB"/>
                    </w:rPr>
                    <w:t xml:space="preserve">the past simple </w:t>
                  </w:r>
                  <w:r>
                    <w:rPr>
                      <w:lang w:val="en-GB"/>
                    </w:rPr>
                    <w:t>correctly and consistently.</w:t>
                  </w:r>
                </w:p>
                <w:p w:rsidR="00613678" w:rsidRDefault="00613678" w:rsidP="00613678">
                  <w:pPr>
                    <w:rPr>
                      <w:lang w:val="en-GB"/>
                    </w:rPr>
                  </w:pPr>
                  <w:r>
                    <w:rPr>
                      <w:lang w:val="en-GB"/>
                    </w:rPr>
                    <w:t xml:space="preserve">4 The students </w:t>
                  </w:r>
                  <w:proofErr w:type="gramStart"/>
                  <w:r>
                    <w:rPr>
                      <w:lang w:val="en-GB"/>
                    </w:rPr>
                    <w:t>uses</w:t>
                  </w:r>
                  <w:proofErr w:type="gramEnd"/>
                  <w:r>
                    <w:rPr>
                      <w:lang w:val="en-GB"/>
                    </w:rPr>
                    <w:t xml:space="preserve"> negative form of </w:t>
                  </w:r>
                  <w:r>
                    <w:rPr>
                      <w:i/>
                      <w:iCs/>
                      <w:lang w:val="en-GB"/>
                    </w:rPr>
                    <w:t xml:space="preserve">the past simple </w:t>
                  </w:r>
                  <w:r>
                    <w:rPr>
                      <w:lang w:val="en-GB"/>
                    </w:rPr>
                    <w:t>correctly.</w:t>
                  </w:r>
                </w:p>
                <w:p w:rsidR="00613678" w:rsidRPr="00AE2130" w:rsidRDefault="00613678" w:rsidP="00613678">
                  <w:pPr>
                    <w:rPr>
                      <w:lang w:val="en-GB"/>
                    </w:rPr>
                  </w:pPr>
                  <w:r>
                    <w:rPr>
                      <w:lang w:val="en-GB"/>
                    </w:rPr>
                    <w:t>5 The student uses and spells irregular verbs correctly.</w:t>
                  </w:r>
                </w:p>
              </w:txbxContent>
            </v:textbox>
            <w10:wrap type="square"/>
          </v:shape>
        </w:pict>
      </w:r>
    </w:p>
    <w:p w:rsidR="00613678" w:rsidRDefault="00613678" w:rsidP="00613678">
      <w:pPr>
        <w:rPr>
          <w:b/>
          <w:bCs/>
        </w:rPr>
      </w:pPr>
    </w:p>
    <w:p w:rsidR="00613678" w:rsidRDefault="00613678" w:rsidP="00613678">
      <w:pPr>
        <w:rPr>
          <w:b/>
          <w:bCs/>
        </w:rPr>
      </w:pPr>
    </w:p>
    <w:bookmarkEnd w:id="5"/>
    <w:p w:rsidR="00613678" w:rsidRDefault="00613678" w:rsidP="00613678">
      <w:pPr>
        <w:rPr>
          <w:b/>
          <w:bCs/>
        </w:rPr>
      </w:pPr>
    </w:p>
    <w:bookmarkEnd w:id="6"/>
    <w:p w:rsidR="00613678" w:rsidRDefault="00613678" w:rsidP="00613678">
      <w:pPr>
        <w:rPr>
          <w:b/>
          <w:bCs/>
          <w:sz w:val="36"/>
          <w:szCs w:val="36"/>
        </w:rPr>
      </w:pPr>
      <w:r>
        <w:rPr>
          <w:noProof/>
          <w:lang w:eastAsia="hr-HR"/>
        </w:rPr>
        <w:drawing>
          <wp:anchor distT="0" distB="0" distL="114300" distR="114300" simplePos="0" relativeHeight="251661312" behindDoc="0" locked="0" layoutInCell="1" allowOverlap="1">
            <wp:simplePos x="0" y="0"/>
            <wp:positionH relativeFrom="column">
              <wp:posOffset>3066415</wp:posOffset>
            </wp:positionH>
            <wp:positionV relativeFrom="paragraph">
              <wp:posOffset>139700</wp:posOffset>
            </wp:positionV>
            <wp:extent cx="2752090" cy="3580130"/>
            <wp:effectExtent l="38100" t="19050" r="10160" b="2032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752090" cy="3580130"/>
                    </a:xfrm>
                    <a:prstGeom prst="rect">
                      <a:avLst/>
                    </a:prstGeom>
                    <a:noFill/>
                    <a:ln w="9525">
                      <a:solidFill>
                        <a:srgbClr val="000000"/>
                      </a:solidFill>
                      <a:miter lim="800000"/>
                      <a:headEnd/>
                      <a:tailEnd/>
                    </a:ln>
                  </pic:spPr>
                </pic:pic>
              </a:graphicData>
            </a:graphic>
          </wp:anchor>
        </w:drawing>
      </w:r>
    </w:p>
    <w:p w:rsidR="00613678" w:rsidRDefault="00613678" w:rsidP="00613678">
      <w:pPr>
        <w:rPr>
          <w:b/>
          <w:bCs/>
          <w:sz w:val="36"/>
          <w:szCs w:val="36"/>
        </w:rPr>
      </w:pPr>
    </w:p>
    <w:p w:rsidR="00613678" w:rsidRDefault="00613678" w:rsidP="00613678"/>
    <w:p w:rsidR="00613678" w:rsidRDefault="00613678"/>
    <w:sectPr w:rsidR="00613678" w:rsidSect="001F55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B16DA"/>
    <w:multiLevelType w:val="hybridMultilevel"/>
    <w:tmpl w:val="A150E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18136D"/>
    <w:rsid w:val="0018136D"/>
    <w:rsid w:val="001F4982"/>
    <w:rsid w:val="001F5598"/>
    <w:rsid w:val="00367771"/>
    <w:rsid w:val="00613678"/>
    <w:rsid w:val="00BB6B00"/>
    <w:rsid w:val="00BE594B"/>
    <w:rsid w:val="00C37226"/>
    <w:rsid w:val="00F11D6C"/>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36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730</Words>
  <Characters>4161</Characters>
  <Application>Microsoft Office Word</Application>
  <DocSecurity>0</DocSecurity>
  <Lines>34</Lines>
  <Paragraphs>9</Paragraphs>
  <ScaleCrop>false</ScaleCrop>
  <Company>HP</Company>
  <LinksUpToDate>false</LinksUpToDate>
  <CharactersWithSpaces>4882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sk-sivos</dc:creator>
  <cp:lastModifiedBy>sk-sivos</cp:lastModifiedBy>
  <cp:revision>4</cp:revision>
  <dcterms:created xsi:type="dcterms:W3CDTF">2021-11-29T14:31:00Z</dcterms:created>
  <dcterms:modified xsi:type="dcterms:W3CDTF">2021-12-14T13:42:00Z</dcterms:modified>
</cp:coreProperties>
</file>